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C8" w:rsidRPr="009C128D" w:rsidRDefault="007E544F" w:rsidP="000347C8">
      <w:pPr>
        <w:rPr>
          <w:b/>
          <w:bCs/>
        </w:rPr>
      </w:pPr>
      <w:r>
        <w:rPr>
          <w:b/>
          <w:bCs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margin-left:167.65pt;margin-top:-46.3pt;width:41.3pt;height:19.6pt;z-index:251706368" filled="f" stroked="f">
            <v:textbox>
              <w:txbxContent>
                <w:p w:rsidR="007E544F" w:rsidRPr="007E544F" w:rsidRDefault="007E544F">
                  <w:pPr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 w:rsidRPr="007E544F">
                    <w:rPr>
                      <w:color w:val="808080" w:themeColor="background1" w:themeShade="80"/>
                      <w:sz w:val="24"/>
                      <w:szCs w:val="24"/>
                    </w:rPr>
                    <w:t>1.20</w:t>
                  </w:r>
                </w:p>
              </w:txbxContent>
            </v:textbox>
          </v:shape>
        </w:pict>
      </w:r>
      <w:r w:rsidR="000347C8" w:rsidRPr="009C128D">
        <w:rPr>
          <w:b/>
          <w:bCs/>
        </w:rPr>
        <w:t xml:space="preserve">1. </w:t>
      </w:r>
      <w:r w:rsidR="000347C8">
        <w:rPr>
          <w:b/>
          <w:bCs/>
        </w:rPr>
        <w:t>Wstęp</w:t>
      </w:r>
    </w:p>
    <w:p w:rsidR="008F4D91" w:rsidRPr="009C128D" w:rsidRDefault="008F4D91" w:rsidP="000347C8">
      <w:pPr>
        <w:rPr>
          <w:sz w:val="18"/>
          <w:szCs w:val="18"/>
        </w:rPr>
      </w:pPr>
      <w:r w:rsidRPr="009C128D">
        <w:rPr>
          <w:sz w:val="18"/>
          <w:szCs w:val="18"/>
        </w:rPr>
        <w:t xml:space="preserve">Program </w:t>
      </w:r>
      <w:r w:rsidR="000347C8">
        <w:rPr>
          <w:sz w:val="18"/>
          <w:szCs w:val="18"/>
        </w:rPr>
        <w:t>‘</w:t>
      </w:r>
      <w:r w:rsidRPr="009C128D">
        <w:rPr>
          <w:sz w:val="18"/>
          <w:szCs w:val="18"/>
        </w:rPr>
        <w:t>Ceres 285P Plus</w:t>
      </w:r>
      <w:r w:rsidR="000456A9">
        <w:rPr>
          <w:sz w:val="18"/>
          <w:szCs w:val="18"/>
        </w:rPr>
        <w:t xml:space="preserve"> 1.20</w:t>
      </w:r>
      <w:r w:rsidR="000347C8">
        <w:rPr>
          <w:sz w:val="18"/>
          <w:szCs w:val="18"/>
        </w:rPr>
        <w:t>’</w:t>
      </w:r>
      <w:r w:rsidRPr="009C128D">
        <w:rPr>
          <w:sz w:val="18"/>
          <w:szCs w:val="18"/>
        </w:rPr>
        <w:t xml:space="preserve"> należy pobrać ze strony </w:t>
      </w:r>
      <w:hyperlink r:id="rId8" w:history="1">
        <w:r w:rsidRPr="009C128D">
          <w:rPr>
            <w:rStyle w:val="Hipercze"/>
            <w:sz w:val="18"/>
            <w:szCs w:val="18"/>
          </w:rPr>
          <w:t>www.torell.pl</w:t>
        </w:r>
      </w:hyperlink>
      <w:r w:rsidRPr="009C128D">
        <w:rPr>
          <w:sz w:val="18"/>
          <w:szCs w:val="18"/>
        </w:rPr>
        <w:t xml:space="preserve"> </w:t>
      </w:r>
      <w:r w:rsidR="000347C8">
        <w:rPr>
          <w:sz w:val="18"/>
          <w:szCs w:val="18"/>
        </w:rPr>
        <w:br/>
      </w:r>
      <w:r w:rsidRPr="009C128D">
        <w:rPr>
          <w:sz w:val="18"/>
          <w:szCs w:val="18"/>
        </w:rPr>
        <w:t xml:space="preserve">Plik instalacyjny programu znajduje się w zakładce ‘pliki do pobrania’ przy </w:t>
      </w:r>
      <w:r w:rsidR="00B36D3E" w:rsidRPr="009C128D">
        <w:rPr>
          <w:sz w:val="18"/>
          <w:szCs w:val="18"/>
        </w:rPr>
        <w:t>opisie kasy SHARP ER-A285P.</w:t>
      </w:r>
    </w:p>
    <w:p w:rsidR="00B36D3E" w:rsidRDefault="00187844" w:rsidP="00B36D3E">
      <w:pPr>
        <w:jc w:val="center"/>
      </w:pPr>
      <w:r>
        <w:rPr>
          <w:noProof/>
          <w:lang w:eastAsia="pl-PL"/>
        </w:rPr>
        <w:pict>
          <v:roundrect id="_x0000_s1040" style="position:absolute;left:0;text-align:left;margin-left:230.85pt;margin-top:76.4pt;width:43.25pt;height:11.95pt;z-index:251669504" arcsize="10923f" filled="f" strokecolor="#0070c0" strokeweight="1.5pt"/>
        </w:pict>
      </w:r>
      <w:r>
        <w:rPr>
          <w:noProof/>
          <w:lang w:eastAsia="pl-PL"/>
        </w:rPr>
        <w:pict>
          <v:shape id="_x0000_s1029" type="#_x0000_t202" style="position:absolute;left:0;text-align:left;margin-left:388.15pt;margin-top:187.3pt;width:101.15pt;height:28.7pt;z-index:251661312" stroked="f">
            <v:textbox style="mso-next-textbox:#_x0000_s1029">
              <w:txbxContent>
                <w:p w:rsidR="001266B8" w:rsidRPr="0071313E" w:rsidRDefault="001266B8" w:rsidP="0071313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Sterownik USB (*1)</w:t>
                  </w:r>
                  <w:r>
                    <w:rPr>
                      <w:sz w:val="16"/>
                      <w:szCs w:val="16"/>
                    </w:rPr>
                    <w:br/>
                    <w:t>do kasy SHARP ER-A285P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0" type="#_x0000_t66" style="position:absolute;left:0;text-align:left;margin-left:338.2pt;margin-top:113.5pt;width:46.8pt;height:18.1pt;z-index:251662336"/>
        </w:pict>
      </w:r>
      <w:r>
        <w:rPr>
          <w:noProof/>
          <w:lang w:eastAsia="pl-PL"/>
        </w:rPr>
        <w:pict>
          <v:shape id="_x0000_s1031" type="#_x0000_t66" style="position:absolute;left:0;text-align:left;margin-left:338.25pt;margin-top:194.4pt;width:46.8pt;height:18.1pt;z-index:251663360"/>
        </w:pict>
      </w:r>
      <w:r>
        <w:rPr>
          <w:noProof/>
          <w:lang w:eastAsia="pl-PL"/>
        </w:rPr>
        <w:pict>
          <v:shape id="_x0000_s1028" type="#_x0000_t202" style="position:absolute;left:0;text-align:left;margin-left:387.2pt;margin-top:113.5pt;width:101.15pt;height:17.2pt;z-index:251660288" stroked="f">
            <v:textbox style="mso-next-textbox:#_x0000_s1028">
              <w:txbxContent>
                <w:p w:rsidR="001266B8" w:rsidRPr="0071313E" w:rsidRDefault="001266B8">
                  <w:pPr>
                    <w:rPr>
                      <w:sz w:val="16"/>
                      <w:szCs w:val="16"/>
                    </w:rPr>
                  </w:pPr>
                  <w:r w:rsidRPr="0071313E">
                    <w:rPr>
                      <w:sz w:val="16"/>
                      <w:szCs w:val="16"/>
                    </w:rPr>
                    <w:t>Program Ceres 285P Plus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roundrect id="_x0000_s1026" style="position:absolute;left:0;text-align:left;margin-left:175.15pt;margin-top:114.35pt;width:140pt;height:16.8pt;z-index:251658240" arcsize="10923f" filled="f" strokecolor="#0070c0" strokeweight="1.5pt"/>
        </w:pict>
      </w:r>
      <w:r>
        <w:rPr>
          <w:noProof/>
          <w:lang w:eastAsia="pl-PL"/>
        </w:rPr>
        <w:pict>
          <v:roundrect id="_x0000_s1027" style="position:absolute;left:0;text-align:left;margin-left:176.85pt;margin-top:194.75pt;width:139.05pt;height:16.8pt;z-index:251659264" arcsize="10923f" filled="f" strokecolor="#0070c0" strokeweight="1.5pt"/>
        </w:pict>
      </w:r>
      <w:r w:rsidR="00B36D3E">
        <w:rPr>
          <w:noProof/>
          <w:lang w:eastAsia="pl-PL"/>
        </w:rPr>
        <w:drawing>
          <wp:inline distT="0" distB="0" distL="0" distR="0">
            <wp:extent cx="3958310" cy="2795320"/>
            <wp:effectExtent l="19050" t="0" r="40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507" cy="280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28D" w:rsidRPr="009C128D" w:rsidRDefault="0071313E" w:rsidP="000D3869">
      <w:pPr>
        <w:spacing w:after="0"/>
        <w:rPr>
          <w:sz w:val="18"/>
          <w:szCs w:val="18"/>
        </w:rPr>
      </w:pPr>
      <w:r w:rsidRPr="009C128D">
        <w:rPr>
          <w:sz w:val="18"/>
          <w:szCs w:val="18"/>
        </w:rPr>
        <w:t xml:space="preserve">W przypadku </w:t>
      </w:r>
      <w:r w:rsidR="009C128D" w:rsidRPr="009C128D">
        <w:rPr>
          <w:sz w:val="18"/>
          <w:szCs w:val="18"/>
        </w:rPr>
        <w:t xml:space="preserve">komunikacji z kasą przez interfejs USB należy ściągnąć sterownik USB do kasy i zainstalować go po  odłączeniu </w:t>
      </w:r>
      <w:r w:rsidR="009C128D">
        <w:rPr>
          <w:sz w:val="18"/>
          <w:szCs w:val="18"/>
        </w:rPr>
        <w:t>k</w:t>
      </w:r>
      <w:r w:rsidR="009C128D" w:rsidRPr="009C128D">
        <w:rPr>
          <w:sz w:val="18"/>
          <w:szCs w:val="18"/>
        </w:rPr>
        <w:t>asy.</w:t>
      </w:r>
      <w:r w:rsidR="000347C8">
        <w:rPr>
          <w:sz w:val="18"/>
          <w:szCs w:val="18"/>
        </w:rPr>
        <w:t xml:space="preserve"> Sterownik dołączony jest również do programu.</w:t>
      </w:r>
    </w:p>
    <w:p w:rsidR="000347C8" w:rsidRDefault="000347C8" w:rsidP="000D3869">
      <w:pPr>
        <w:spacing w:after="0"/>
        <w:rPr>
          <w:b/>
          <w:bCs/>
          <w:sz w:val="18"/>
          <w:szCs w:val="18"/>
        </w:rPr>
      </w:pPr>
    </w:p>
    <w:p w:rsidR="000347C8" w:rsidRPr="002167A4" w:rsidRDefault="000347C8" w:rsidP="000D3869">
      <w:pPr>
        <w:spacing w:after="0"/>
        <w:rPr>
          <w:b/>
          <w:bCs/>
          <w:sz w:val="20"/>
          <w:szCs w:val="20"/>
        </w:rPr>
      </w:pPr>
      <w:r w:rsidRPr="002167A4">
        <w:rPr>
          <w:b/>
          <w:bCs/>
          <w:sz w:val="20"/>
          <w:szCs w:val="20"/>
        </w:rPr>
        <w:t>Uwaga</w:t>
      </w:r>
    </w:p>
    <w:p w:rsidR="009C128D" w:rsidRPr="009C128D" w:rsidRDefault="009C128D" w:rsidP="000D3869">
      <w:pPr>
        <w:spacing w:after="0"/>
        <w:rPr>
          <w:sz w:val="18"/>
          <w:szCs w:val="18"/>
        </w:rPr>
      </w:pPr>
      <w:r w:rsidRPr="009C128D">
        <w:rPr>
          <w:sz w:val="18"/>
          <w:szCs w:val="18"/>
        </w:rPr>
        <w:t xml:space="preserve">Sterownik USB dedykowany jest wyłącznie 32 bitowych wersji do systemów operacyjnych </w:t>
      </w:r>
      <w:r>
        <w:rPr>
          <w:sz w:val="18"/>
          <w:szCs w:val="18"/>
        </w:rPr>
        <w:t>MS Windows</w:t>
      </w:r>
      <w:r>
        <w:rPr>
          <w:sz w:val="18"/>
          <w:szCs w:val="18"/>
        </w:rPr>
        <w:sym w:font="Symbol" w:char="F0D2"/>
      </w:r>
    </w:p>
    <w:p w:rsidR="0051694A" w:rsidRDefault="0051694A" w:rsidP="000D3869">
      <w:pPr>
        <w:spacing w:after="0"/>
        <w:rPr>
          <w:b/>
          <w:bCs/>
        </w:rPr>
      </w:pPr>
    </w:p>
    <w:p w:rsidR="008F4D91" w:rsidRPr="009C128D" w:rsidRDefault="002167A4">
      <w:pPr>
        <w:rPr>
          <w:b/>
          <w:bCs/>
        </w:rPr>
      </w:pPr>
      <w:r>
        <w:rPr>
          <w:b/>
          <w:bCs/>
        </w:rPr>
        <w:t>2</w:t>
      </w:r>
      <w:r w:rsidR="008F4D91" w:rsidRPr="009C128D">
        <w:rPr>
          <w:b/>
          <w:bCs/>
        </w:rPr>
        <w:t>. Instalacja programu</w:t>
      </w:r>
    </w:p>
    <w:p w:rsidR="009C128D" w:rsidRDefault="009C128D" w:rsidP="0051694A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1. Rozpakować plik </w:t>
      </w:r>
      <w:r w:rsidRPr="009C128D">
        <w:rPr>
          <w:b/>
          <w:bCs/>
          <w:sz w:val="18"/>
          <w:szCs w:val="18"/>
        </w:rPr>
        <w:t>Ceres285PPlusUSB.zip</w:t>
      </w:r>
      <w:r w:rsidRPr="009C128D">
        <w:rPr>
          <w:sz w:val="18"/>
          <w:szCs w:val="18"/>
        </w:rPr>
        <w:br/>
      </w:r>
      <w:r>
        <w:rPr>
          <w:sz w:val="18"/>
          <w:szCs w:val="18"/>
        </w:rPr>
        <w:t xml:space="preserve">2. Uruchomić program instalacyjny </w:t>
      </w:r>
      <w:r>
        <w:rPr>
          <w:b/>
          <w:bCs/>
          <w:sz w:val="18"/>
          <w:szCs w:val="18"/>
        </w:rPr>
        <w:t xml:space="preserve">Ceres285PPlusUSB.msi. </w:t>
      </w:r>
      <w:r>
        <w:rPr>
          <w:sz w:val="18"/>
          <w:szCs w:val="18"/>
        </w:rPr>
        <w:t>Zostanie otwarte okno instalatora.</w:t>
      </w:r>
    </w:p>
    <w:p w:rsidR="009C128D" w:rsidRDefault="00187844" w:rsidP="009C128D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pict>
          <v:roundrect id="_x0000_s1032" style="position:absolute;left:0;text-align:left;margin-left:241.45pt;margin-top:95.5pt;width:27.35pt;height:10.6pt;z-index:251664384" arcsize="10923f" filled="f" strokecolor="#c00000" strokeweight="1pt"/>
        </w:pict>
      </w:r>
      <w:r w:rsidR="009C128D">
        <w:rPr>
          <w:noProof/>
          <w:sz w:val="18"/>
          <w:szCs w:val="18"/>
          <w:lang w:eastAsia="pl-PL"/>
        </w:rPr>
        <w:drawing>
          <wp:inline distT="0" distB="0" distL="0" distR="0">
            <wp:extent cx="1798530" cy="1406102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48" cy="1406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28D" w:rsidRDefault="009C128D" w:rsidP="0051694A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3. Nacisnąć </w:t>
      </w:r>
      <w:r w:rsidR="0051694A">
        <w:rPr>
          <w:sz w:val="18"/>
          <w:szCs w:val="18"/>
        </w:rPr>
        <w:t xml:space="preserve">przycisk </w:t>
      </w:r>
      <w:r w:rsidRPr="009C128D">
        <w:rPr>
          <w:sz w:val="18"/>
          <w:szCs w:val="18"/>
        </w:rPr>
        <w:t>[</w:t>
      </w:r>
      <w:proofErr w:type="spellStart"/>
      <w:r w:rsidRPr="009C128D">
        <w:rPr>
          <w:b/>
          <w:bCs/>
          <w:sz w:val="18"/>
          <w:szCs w:val="18"/>
        </w:rPr>
        <w:t>Next</w:t>
      </w:r>
      <w:proofErr w:type="spellEnd"/>
      <w:r w:rsidRPr="009C128D">
        <w:rPr>
          <w:b/>
          <w:bCs/>
          <w:sz w:val="18"/>
          <w:szCs w:val="18"/>
        </w:rPr>
        <w:t>]</w:t>
      </w:r>
      <w:r w:rsidR="0051694A">
        <w:rPr>
          <w:b/>
          <w:bCs/>
          <w:sz w:val="18"/>
          <w:szCs w:val="18"/>
        </w:rPr>
        <w:t>.</w:t>
      </w:r>
    </w:p>
    <w:p w:rsidR="0051694A" w:rsidRDefault="00187844" w:rsidP="0051694A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pict>
          <v:roundrect id="_x0000_s1034" style="position:absolute;left:0;text-align:left;margin-left:264.5pt;margin-top:81pt;width:27.35pt;height:10.6pt;z-index:251666432" arcsize="10923f" filled="f" strokecolor="#c00000" strokeweight="1pt"/>
        </w:pict>
      </w:r>
      <w:r>
        <w:rPr>
          <w:noProof/>
          <w:sz w:val="18"/>
          <w:szCs w:val="18"/>
          <w:lang w:eastAsia="pl-PL"/>
        </w:rPr>
        <w:pict>
          <v:roundrect id="_x0000_s1033" style="position:absolute;left:0;text-align:left;margin-left:240.65pt;margin-top:93.85pt;width:27.35pt;height:10.6pt;z-index:251665408" arcsize="10923f" filled="f" strokecolor="#c00000" strokeweight="1pt"/>
        </w:pict>
      </w:r>
      <w:r w:rsidR="0051694A">
        <w:rPr>
          <w:noProof/>
          <w:sz w:val="18"/>
          <w:szCs w:val="18"/>
          <w:lang w:eastAsia="pl-PL"/>
        </w:rPr>
        <w:drawing>
          <wp:inline distT="0" distB="0" distL="0" distR="0">
            <wp:extent cx="1763954" cy="1380015"/>
            <wp:effectExtent l="19050" t="0" r="7696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982" cy="1383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94A" w:rsidRDefault="0051694A" w:rsidP="0051694A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4. Nacisnąć przycisk </w:t>
      </w:r>
      <w:r>
        <w:rPr>
          <w:b/>
          <w:bCs/>
          <w:sz w:val="18"/>
          <w:szCs w:val="18"/>
        </w:rPr>
        <w:t>[</w:t>
      </w:r>
      <w:proofErr w:type="spellStart"/>
      <w:r>
        <w:rPr>
          <w:b/>
          <w:bCs/>
          <w:sz w:val="18"/>
          <w:szCs w:val="18"/>
        </w:rPr>
        <w:t>Next</w:t>
      </w:r>
      <w:proofErr w:type="spellEnd"/>
      <w:r>
        <w:rPr>
          <w:b/>
          <w:bCs/>
          <w:sz w:val="18"/>
          <w:szCs w:val="18"/>
        </w:rPr>
        <w:t xml:space="preserve">] (Zalecana) </w:t>
      </w:r>
      <w:r>
        <w:rPr>
          <w:sz w:val="18"/>
          <w:szCs w:val="18"/>
        </w:rPr>
        <w:t xml:space="preserve">w celu potwierdzenie instalacji w domyślnej lokalizacji na dysku twardym komputera (domyślna lokalizacja: </w:t>
      </w:r>
      <w:r>
        <w:rPr>
          <w:b/>
          <w:bCs/>
          <w:sz w:val="18"/>
          <w:szCs w:val="18"/>
        </w:rPr>
        <w:t xml:space="preserve">C:\Program </w:t>
      </w:r>
      <w:proofErr w:type="spellStart"/>
      <w:r>
        <w:rPr>
          <w:b/>
          <w:bCs/>
          <w:sz w:val="18"/>
          <w:szCs w:val="18"/>
        </w:rPr>
        <w:t>Files\Piko</w:t>
      </w:r>
      <w:proofErr w:type="spellEnd"/>
      <w:r>
        <w:rPr>
          <w:b/>
          <w:bCs/>
          <w:sz w:val="18"/>
          <w:szCs w:val="18"/>
        </w:rPr>
        <w:t xml:space="preserve"> s.c.\ </w:t>
      </w:r>
      <w:r>
        <w:rPr>
          <w:sz w:val="18"/>
          <w:szCs w:val="18"/>
        </w:rPr>
        <w:t xml:space="preserve">lub nacisnąć przycisk </w:t>
      </w:r>
      <w:r>
        <w:rPr>
          <w:b/>
          <w:bCs/>
          <w:sz w:val="18"/>
          <w:szCs w:val="18"/>
        </w:rPr>
        <w:t>[</w:t>
      </w:r>
      <w:proofErr w:type="spellStart"/>
      <w:r>
        <w:rPr>
          <w:b/>
          <w:bCs/>
          <w:sz w:val="18"/>
          <w:szCs w:val="18"/>
        </w:rPr>
        <w:t>Browse</w:t>
      </w:r>
      <w:proofErr w:type="spellEnd"/>
      <w:r>
        <w:rPr>
          <w:b/>
          <w:bCs/>
          <w:sz w:val="18"/>
          <w:szCs w:val="18"/>
        </w:rPr>
        <w:t>]</w:t>
      </w:r>
      <w:r>
        <w:rPr>
          <w:sz w:val="18"/>
          <w:szCs w:val="18"/>
        </w:rPr>
        <w:t xml:space="preserve"> i wskazać inną lokalizację programu. Instalator zgłosi gotowości do instalacji programu. </w:t>
      </w:r>
    </w:p>
    <w:p w:rsidR="0051694A" w:rsidRDefault="0051694A" w:rsidP="0051694A">
      <w:pPr>
        <w:spacing w:after="0"/>
        <w:rPr>
          <w:sz w:val="18"/>
          <w:szCs w:val="18"/>
        </w:rPr>
      </w:pPr>
    </w:p>
    <w:p w:rsidR="0051694A" w:rsidRDefault="00187844" w:rsidP="0051694A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pict>
          <v:roundrect id="_x0000_s1035" style="position:absolute;left:0;text-align:left;margin-left:245.95pt;margin-top:108.25pt;width:27.35pt;height:10.6pt;z-index:251667456" arcsize="10923f" filled="f" strokecolor="#c00000" strokeweight="1pt"/>
        </w:pict>
      </w:r>
      <w:r w:rsidR="0051694A">
        <w:rPr>
          <w:noProof/>
          <w:sz w:val="18"/>
          <w:szCs w:val="18"/>
          <w:lang w:eastAsia="pl-PL"/>
        </w:rPr>
        <w:drawing>
          <wp:inline distT="0" distB="0" distL="0" distR="0">
            <wp:extent cx="2017313" cy="1581866"/>
            <wp:effectExtent l="19050" t="0" r="1987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56" cy="1583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94A" w:rsidRDefault="0051694A" w:rsidP="002167A4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5. Nacisnąć przycisk </w:t>
      </w:r>
      <w:r w:rsidRPr="009C128D">
        <w:rPr>
          <w:sz w:val="18"/>
          <w:szCs w:val="18"/>
        </w:rPr>
        <w:t>[</w:t>
      </w:r>
      <w:proofErr w:type="spellStart"/>
      <w:r w:rsidRPr="0051694A">
        <w:rPr>
          <w:b/>
          <w:bCs/>
          <w:sz w:val="18"/>
          <w:szCs w:val="18"/>
        </w:rPr>
        <w:t>Instal</w:t>
      </w:r>
      <w:proofErr w:type="spellEnd"/>
      <w:r w:rsidRPr="009C128D">
        <w:rPr>
          <w:b/>
          <w:bCs/>
          <w:sz w:val="18"/>
          <w:szCs w:val="18"/>
        </w:rPr>
        <w:t>]</w:t>
      </w:r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t>aby rozpocząć instalację programu.</w:t>
      </w:r>
    </w:p>
    <w:p w:rsidR="0051694A" w:rsidRDefault="00187844" w:rsidP="0051694A">
      <w:pPr>
        <w:spacing w:after="0"/>
        <w:jc w:val="center"/>
        <w:rPr>
          <w:b/>
          <w:bCs/>
          <w:sz w:val="18"/>
          <w:szCs w:val="18"/>
        </w:rPr>
      </w:pPr>
      <w:r w:rsidRPr="00187844">
        <w:rPr>
          <w:noProof/>
          <w:sz w:val="18"/>
          <w:szCs w:val="18"/>
          <w:lang w:eastAsia="pl-PL"/>
        </w:rPr>
        <w:pict>
          <v:roundrect id="_x0000_s1036" style="position:absolute;left:0;text-align:left;margin-left:246.05pt;margin-top:107.7pt;width:27.35pt;height:10.6pt;z-index:251668480" arcsize="10923f" filled="f" strokecolor="#c00000" strokeweight="1pt"/>
        </w:pict>
      </w:r>
      <w:r w:rsidR="0051694A">
        <w:rPr>
          <w:noProof/>
          <w:sz w:val="18"/>
          <w:szCs w:val="18"/>
          <w:lang w:eastAsia="pl-PL"/>
        </w:rPr>
        <w:drawing>
          <wp:inline distT="0" distB="0" distL="0" distR="0">
            <wp:extent cx="2003234" cy="1576358"/>
            <wp:effectExtent l="1905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266" cy="1577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94A" w:rsidRDefault="0051694A" w:rsidP="0051694A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6. Po zakończeniu instalacji nacisnąć przycisk </w:t>
      </w:r>
      <w:r>
        <w:rPr>
          <w:b/>
          <w:bCs/>
          <w:sz w:val="18"/>
          <w:szCs w:val="18"/>
        </w:rPr>
        <w:t>[Finish]</w:t>
      </w:r>
      <w:r>
        <w:rPr>
          <w:sz w:val="18"/>
          <w:szCs w:val="18"/>
        </w:rPr>
        <w:t>.</w:t>
      </w:r>
    </w:p>
    <w:p w:rsidR="0051694A" w:rsidRDefault="0051694A" w:rsidP="0051694A">
      <w:pPr>
        <w:spacing w:after="0"/>
        <w:rPr>
          <w:sz w:val="18"/>
          <w:szCs w:val="18"/>
        </w:rPr>
      </w:pPr>
    </w:p>
    <w:p w:rsidR="0051694A" w:rsidRDefault="0051694A" w:rsidP="0051694A">
      <w:pPr>
        <w:spacing w:after="0"/>
        <w:rPr>
          <w:sz w:val="18"/>
          <w:szCs w:val="18"/>
        </w:rPr>
      </w:pPr>
    </w:p>
    <w:p w:rsidR="0051694A" w:rsidRPr="009C128D" w:rsidRDefault="002167A4" w:rsidP="0051694A">
      <w:pPr>
        <w:rPr>
          <w:b/>
          <w:bCs/>
        </w:rPr>
      </w:pPr>
      <w:r>
        <w:rPr>
          <w:b/>
          <w:bCs/>
        </w:rPr>
        <w:t>3</w:t>
      </w:r>
      <w:r w:rsidR="0051694A" w:rsidRPr="009C128D">
        <w:rPr>
          <w:b/>
          <w:bCs/>
        </w:rPr>
        <w:t xml:space="preserve">. </w:t>
      </w:r>
      <w:r w:rsidR="0051694A">
        <w:rPr>
          <w:b/>
          <w:bCs/>
        </w:rPr>
        <w:t xml:space="preserve">Uruchomienie </w:t>
      </w:r>
      <w:r w:rsidR="0051694A" w:rsidRPr="009C128D">
        <w:rPr>
          <w:b/>
          <w:bCs/>
        </w:rPr>
        <w:t>programu</w:t>
      </w:r>
    </w:p>
    <w:p w:rsidR="0051694A" w:rsidRDefault="00603504" w:rsidP="000456A9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Program należy uruchomić wybierają skrót </w:t>
      </w:r>
      <w:r>
        <w:rPr>
          <w:noProof/>
          <w:sz w:val="18"/>
          <w:szCs w:val="18"/>
          <w:lang w:eastAsia="pl-PL"/>
        </w:rPr>
        <w:drawing>
          <wp:inline distT="0" distB="0" distL="0" distR="0">
            <wp:extent cx="1407499" cy="241222"/>
            <wp:effectExtent l="19050" t="0" r="2201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600" cy="242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56A9">
        <w:rPr>
          <w:sz w:val="18"/>
          <w:szCs w:val="18"/>
        </w:rPr>
        <w:t xml:space="preserve">   </w:t>
      </w:r>
      <w:r>
        <w:rPr>
          <w:sz w:val="18"/>
          <w:szCs w:val="18"/>
        </w:rPr>
        <w:t>umieszczony w lokalizacji</w:t>
      </w:r>
    </w:p>
    <w:p w:rsidR="00603504" w:rsidRDefault="00603504" w:rsidP="0051694A">
      <w:pPr>
        <w:spacing w:after="0"/>
        <w:rPr>
          <w:sz w:val="18"/>
          <w:szCs w:val="18"/>
        </w:rPr>
      </w:pPr>
    </w:p>
    <w:p w:rsidR="00603504" w:rsidRPr="00603504" w:rsidRDefault="00603504" w:rsidP="00603504">
      <w:pPr>
        <w:spacing w:after="0"/>
        <w:jc w:val="center"/>
        <w:rPr>
          <w:b/>
          <w:bCs/>
        </w:rPr>
      </w:pPr>
      <w:r w:rsidRPr="00603504">
        <w:rPr>
          <w:b/>
          <w:bCs/>
        </w:rPr>
        <w:t>Start / Wszystkie programy / Ceres 285P Plus</w:t>
      </w:r>
    </w:p>
    <w:p w:rsidR="00603504" w:rsidRDefault="00603504" w:rsidP="0051694A">
      <w:pPr>
        <w:spacing w:after="0"/>
        <w:rPr>
          <w:b/>
          <w:bCs/>
          <w:sz w:val="18"/>
          <w:szCs w:val="18"/>
        </w:rPr>
      </w:pPr>
    </w:p>
    <w:p w:rsidR="00603504" w:rsidRPr="009C128D" w:rsidRDefault="002167A4" w:rsidP="004C2206">
      <w:pPr>
        <w:spacing w:after="0"/>
        <w:rPr>
          <w:b/>
          <w:bCs/>
        </w:rPr>
      </w:pPr>
      <w:r>
        <w:rPr>
          <w:b/>
          <w:bCs/>
        </w:rPr>
        <w:t>4</w:t>
      </w:r>
      <w:r w:rsidR="00603504" w:rsidRPr="009C128D">
        <w:rPr>
          <w:b/>
          <w:bCs/>
        </w:rPr>
        <w:t xml:space="preserve">. </w:t>
      </w:r>
      <w:r w:rsidR="00603504">
        <w:rPr>
          <w:b/>
          <w:bCs/>
        </w:rPr>
        <w:t xml:space="preserve">Konfiguracja </w:t>
      </w:r>
      <w:r w:rsidR="00603504" w:rsidRPr="009C128D">
        <w:rPr>
          <w:b/>
          <w:bCs/>
        </w:rPr>
        <w:t>programu</w:t>
      </w:r>
    </w:p>
    <w:p w:rsidR="00603504" w:rsidRDefault="00603504" w:rsidP="00785C47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Po </w:t>
      </w:r>
      <w:r w:rsidR="00785C47">
        <w:rPr>
          <w:sz w:val="18"/>
          <w:szCs w:val="18"/>
        </w:rPr>
        <w:t>pierwszym uruchomieniu</w:t>
      </w:r>
      <w:r>
        <w:rPr>
          <w:sz w:val="18"/>
          <w:szCs w:val="18"/>
        </w:rPr>
        <w:t xml:space="preserve"> programu należy</w:t>
      </w:r>
      <w:r w:rsidR="00785C47">
        <w:rPr>
          <w:sz w:val="18"/>
          <w:szCs w:val="18"/>
        </w:rPr>
        <w:t xml:space="preserve"> wyświetlane jest okno ‘Konfiguracja’.</w:t>
      </w:r>
      <w:r w:rsidR="00454785">
        <w:rPr>
          <w:sz w:val="18"/>
          <w:szCs w:val="18"/>
        </w:rPr>
        <w:t xml:space="preserve"> Należy ustawić konfigurację kasy.</w:t>
      </w:r>
    </w:p>
    <w:p w:rsidR="00454785" w:rsidRDefault="00454785" w:rsidP="00785C47">
      <w:pPr>
        <w:spacing w:after="0"/>
        <w:rPr>
          <w:sz w:val="18"/>
          <w:szCs w:val="18"/>
        </w:rPr>
      </w:pPr>
    </w:p>
    <w:p w:rsidR="00454785" w:rsidRDefault="00454785" w:rsidP="004C2206">
      <w:pPr>
        <w:spacing w:after="0"/>
        <w:rPr>
          <w:sz w:val="18"/>
          <w:szCs w:val="18"/>
        </w:rPr>
      </w:pPr>
      <w:r>
        <w:rPr>
          <w:sz w:val="18"/>
          <w:szCs w:val="18"/>
        </w:rPr>
        <w:t>a) W przypadku, gdy kasa nie jest podłączona do komputera, na którym zainstalowano program</w:t>
      </w:r>
      <w:r w:rsidR="004C2206">
        <w:rPr>
          <w:sz w:val="18"/>
          <w:szCs w:val="18"/>
        </w:rPr>
        <w:t>,</w:t>
      </w:r>
      <w:r>
        <w:rPr>
          <w:sz w:val="18"/>
          <w:szCs w:val="18"/>
        </w:rPr>
        <w:t xml:space="preserve"> konfigurację kasy należy ustawić „ręcznie”, wprowadzając odpowiedzenie, zgodne z konfiguracją kasy wartości poszczególnych parametrów</w:t>
      </w:r>
      <w:r w:rsidR="004C2206">
        <w:rPr>
          <w:sz w:val="18"/>
          <w:szCs w:val="18"/>
        </w:rPr>
        <w:t xml:space="preserve"> zaznaczonych poniżej. </w:t>
      </w:r>
      <w:r>
        <w:rPr>
          <w:sz w:val="18"/>
          <w:szCs w:val="18"/>
        </w:rPr>
        <w:t xml:space="preserve"> </w:t>
      </w:r>
      <w:r w:rsidR="004C2206">
        <w:rPr>
          <w:sz w:val="18"/>
          <w:szCs w:val="18"/>
        </w:rPr>
        <w:t>Wartość parametrów musi być zgodna z konfigurację kasy. Domyślnie ustawione wartości są zgodne ze standardową konfiguracją kasy.</w:t>
      </w:r>
    </w:p>
    <w:p w:rsidR="00454785" w:rsidRDefault="00454785" w:rsidP="00454785">
      <w:pPr>
        <w:spacing w:after="0"/>
        <w:rPr>
          <w:sz w:val="18"/>
          <w:szCs w:val="18"/>
        </w:rPr>
      </w:pPr>
    </w:p>
    <w:p w:rsidR="004C2206" w:rsidRDefault="00187844" w:rsidP="004C2206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pict>
          <v:roundrect id="_x0000_s1067" style="position:absolute;left:0;text-align:left;margin-left:170.1pt;margin-top:12.05pt;width:110.4pt;height:94.5pt;z-index:251684864" arcsize="10923f" filled="f" strokecolor="#c00000" strokeweight="1pt"/>
        </w:pict>
      </w:r>
      <w:r w:rsidR="004C2206" w:rsidRPr="004C2206">
        <w:rPr>
          <w:noProof/>
          <w:sz w:val="18"/>
          <w:szCs w:val="18"/>
          <w:lang w:eastAsia="pl-PL"/>
        </w:rPr>
        <w:drawing>
          <wp:inline distT="0" distB="0" distL="0" distR="0">
            <wp:extent cx="1557308" cy="1969552"/>
            <wp:effectExtent l="19050" t="0" r="4792" b="0"/>
            <wp:docPr id="2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473" cy="1969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785" w:rsidRDefault="00187844" w:rsidP="004C2206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lastRenderedPageBreak/>
        <w:pict>
          <v:group id="_x0000_s1066" style="position:absolute;left:0;text-align:left;margin-left:148.4pt;margin-top:15.95pt;width:155.05pt;height:91.85pt;z-index:251683840" coordorigin="1119,12544" coordsize="3101,1837">
            <v:group id="_x0000_s1043" style="position:absolute;left:1119;top:12544;width:1376;height:354" coordorigin="1218,12544" coordsize="1270,354">
              <v:roundrect id="_x0000_s1041" style="position:absolute;left:1578;top:12626;width:910;height:212" arcsize="10923f" filled="f" strokecolor="#c00000" strokeweight="1pt"/>
              <v:shape id="_x0000_s1042" type="#_x0000_t202" style="position:absolute;left:1218;top:12544;width:371;height:354" filled="f" stroked="f">
                <v:textbox style="mso-next-textbox:#_x0000_s1042">
                  <w:txbxContent>
                    <w:p w:rsidR="001266B8" w:rsidRPr="00454785" w:rsidRDefault="001266B8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</w:pPr>
                      <w:r w:rsidRPr="00454785"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  <w:t>1</w:t>
                      </w:r>
                    </w:p>
                  </w:txbxContent>
                </v:textbox>
              </v:shape>
            </v:group>
            <v:group id="_x0000_s1044" style="position:absolute;left:1125;top:12784;width:1358;height:354" coordorigin="1218,12544" coordsize="1270,354">
              <v:roundrect id="_x0000_s1045" style="position:absolute;left:1578;top:12626;width:910;height:212" arcsize="10923f" filled="f" strokecolor="#c00000" strokeweight="1pt"/>
              <v:shape id="_x0000_s1046" type="#_x0000_t202" style="position:absolute;left:1218;top:12544;width:371;height:354" filled="f" stroked="f">
                <v:textbox style="mso-next-textbox:#_x0000_s1046">
                  <w:txbxContent>
                    <w:p w:rsidR="001266B8" w:rsidRPr="00454785" w:rsidRDefault="001266B8" w:rsidP="00454785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  <w:t>2</w:t>
                      </w:r>
                    </w:p>
                  </w:txbxContent>
                </v:textbox>
              </v:shape>
            </v:group>
            <v:group id="_x0000_s1050" style="position:absolute;left:2936;top:12565;width:1283;height:354" coordorigin="2900,12538" coordsize="1283,354">
              <v:roundrect id="_x0000_s1048" style="position:absolute;left:2900;top:12620;width:973;height:212" arcsize="10923f" o:regroupid="1" filled="f" strokecolor="#c00000" strokeweight="1pt"/>
              <v:shape id="_x0000_s1049" type="#_x0000_t202" style="position:absolute;left:3786;top:12538;width:397;height:354" o:regroupid="1" filled="f" stroked="f">
                <v:textbox style="mso-next-textbox:#_x0000_s1049">
                  <w:txbxContent>
                    <w:p w:rsidR="001266B8" w:rsidRPr="00454785" w:rsidRDefault="001266B8" w:rsidP="00454785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  <w:t>3</w:t>
                      </w:r>
                    </w:p>
                  </w:txbxContent>
                </v:textbox>
              </v:shape>
            </v:group>
            <v:group id="_x0000_s1051" style="position:absolute;left:1122;top:13177;width:1358;height:354" coordorigin="1218,12544" coordsize="1270,354">
              <v:roundrect id="_x0000_s1052" style="position:absolute;left:1578;top:12626;width:910;height:212" arcsize="10923f" filled="f" strokecolor="#c00000" strokeweight="1pt"/>
              <v:shape id="_x0000_s1053" type="#_x0000_t202" style="position:absolute;left:1218;top:12544;width:371;height:354" filled="f" stroked="f">
                <v:textbox style="mso-next-textbox:#_x0000_s1053">
                  <w:txbxContent>
                    <w:p w:rsidR="001266B8" w:rsidRPr="00454785" w:rsidRDefault="001266B8" w:rsidP="00454785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  <w:t>4</w:t>
                      </w:r>
                    </w:p>
                  </w:txbxContent>
                </v:textbox>
              </v:shape>
            </v:group>
            <v:group id="_x0000_s1054" style="position:absolute;left:2937;top:13185;width:1283;height:354" coordorigin="2900,12538" coordsize="1283,354">
              <v:roundrect id="_x0000_s1055" style="position:absolute;left:2900;top:12620;width:973;height:212" arcsize="10923f" filled="f" strokecolor="#c00000" strokeweight="1pt"/>
              <v:shape id="_x0000_s1056" type="#_x0000_t202" style="position:absolute;left:3786;top:12538;width:397;height:354" filled="f" stroked="f">
                <v:textbox style="mso-next-textbox:#_x0000_s1056">
                  <w:txbxContent>
                    <w:p w:rsidR="001266B8" w:rsidRPr="00454785" w:rsidRDefault="001266B8" w:rsidP="00454785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  <w:t>5</w:t>
                      </w:r>
                    </w:p>
                  </w:txbxContent>
                </v:textbox>
              </v:shape>
            </v:group>
            <v:group id="_x0000_s1057" style="position:absolute;left:1119;top:13417;width:1358;height:354" coordorigin="1218,12544" coordsize="1270,354">
              <v:roundrect id="_x0000_s1058" style="position:absolute;left:1578;top:12626;width:910;height:212" arcsize="10923f" filled="f" strokecolor="#c00000" strokeweight="1pt"/>
              <v:shape id="_x0000_s1059" type="#_x0000_t202" style="position:absolute;left:1218;top:12544;width:371;height:354" filled="f" stroked="f">
                <v:textbox style="mso-next-textbox:#_x0000_s1059">
                  <w:txbxContent>
                    <w:p w:rsidR="001266B8" w:rsidRPr="00454785" w:rsidRDefault="001266B8" w:rsidP="00454785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  <w:t>6</w:t>
                      </w:r>
                    </w:p>
                  </w:txbxContent>
                </v:textbox>
              </v:shape>
            </v:group>
            <v:group id="_x0000_s1060" style="position:absolute;left:1140;top:13787;width:1358;height:354" coordorigin="1218,12544" coordsize="1270,354">
              <v:roundrect id="_x0000_s1061" style="position:absolute;left:1578;top:12626;width:910;height:212" arcsize="10923f" filled="f" strokecolor="#c00000" strokeweight="1pt"/>
              <v:shape id="_x0000_s1062" type="#_x0000_t202" style="position:absolute;left:1218;top:12544;width:371;height:354" filled="f" stroked="f">
                <v:textbox style="mso-next-textbox:#_x0000_s1062">
                  <w:txbxContent>
                    <w:p w:rsidR="001266B8" w:rsidRPr="00454785" w:rsidRDefault="001266B8" w:rsidP="00454785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  <w:t>7</w:t>
                      </w:r>
                    </w:p>
                  </w:txbxContent>
                </v:textbox>
              </v:shape>
            </v:group>
            <v:group id="_x0000_s1063" style="position:absolute;left:1146;top:14027;width:1358;height:354" coordorigin="1218,12544" coordsize="1270,354">
              <v:roundrect id="_x0000_s1064" style="position:absolute;left:1578;top:12626;width:910;height:212" arcsize="10923f" filled="f" strokecolor="#c00000" strokeweight="1pt"/>
              <v:shape id="_x0000_s1065" type="#_x0000_t202" style="position:absolute;left:1218;top:12544;width:371;height:354" filled="f" stroked="f">
                <v:textbox style="mso-next-textbox:#_x0000_s1065">
                  <w:txbxContent>
                    <w:p w:rsidR="001266B8" w:rsidRPr="00454785" w:rsidRDefault="001266B8" w:rsidP="004C2206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  <w:t>8</w:t>
                      </w:r>
                    </w:p>
                  </w:txbxContent>
                </v:textbox>
              </v:shape>
            </v:group>
          </v:group>
        </w:pict>
      </w:r>
      <w:r w:rsidR="00454785">
        <w:rPr>
          <w:noProof/>
          <w:sz w:val="18"/>
          <w:szCs w:val="18"/>
          <w:lang w:eastAsia="pl-PL"/>
        </w:rPr>
        <w:drawing>
          <wp:inline distT="0" distB="0" distL="0" distR="0">
            <wp:extent cx="1557308" cy="1969552"/>
            <wp:effectExtent l="19050" t="0" r="4792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473" cy="1969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785" w:rsidRDefault="00454785" w:rsidP="00454785">
      <w:pPr>
        <w:spacing w:after="0"/>
        <w:rPr>
          <w:sz w:val="18"/>
          <w:szCs w:val="18"/>
        </w:rPr>
      </w:pPr>
    </w:p>
    <w:tbl>
      <w:tblPr>
        <w:tblStyle w:val="Tabela-Siatka"/>
        <w:tblW w:w="9322" w:type="dxa"/>
        <w:tblLook w:val="04A0"/>
      </w:tblPr>
      <w:tblGrid>
        <w:gridCol w:w="392"/>
        <w:gridCol w:w="3827"/>
        <w:gridCol w:w="1559"/>
        <w:gridCol w:w="2127"/>
        <w:gridCol w:w="1417"/>
      </w:tblGrid>
      <w:tr w:rsidR="00725896" w:rsidRPr="00725896" w:rsidTr="00725896">
        <w:tc>
          <w:tcPr>
            <w:tcW w:w="392" w:type="dxa"/>
          </w:tcPr>
          <w:p w:rsidR="00725896" w:rsidRPr="00725896" w:rsidRDefault="00725896" w:rsidP="0072589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Nr</w:t>
            </w:r>
          </w:p>
        </w:tc>
        <w:tc>
          <w:tcPr>
            <w:tcW w:w="3827" w:type="dxa"/>
          </w:tcPr>
          <w:p w:rsidR="00725896" w:rsidRPr="00725896" w:rsidRDefault="00725896" w:rsidP="00725896">
            <w:pPr>
              <w:jc w:val="center"/>
              <w:rPr>
                <w:b/>
                <w:bCs/>
                <w:sz w:val="16"/>
                <w:szCs w:val="16"/>
              </w:rPr>
            </w:pPr>
            <w:r w:rsidRPr="00725896">
              <w:rPr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1559" w:type="dxa"/>
          </w:tcPr>
          <w:p w:rsidR="00725896" w:rsidRPr="00725896" w:rsidRDefault="00725896" w:rsidP="00725896">
            <w:pPr>
              <w:jc w:val="center"/>
              <w:rPr>
                <w:b/>
                <w:bCs/>
                <w:sz w:val="16"/>
                <w:szCs w:val="16"/>
              </w:rPr>
            </w:pPr>
            <w:r w:rsidRPr="00725896">
              <w:rPr>
                <w:b/>
                <w:bCs/>
                <w:sz w:val="16"/>
                <w:szCs w:val="16"/>
              </w:rPr>
              <w:t>Wartość domyślna</w:t>
            </w:r>
          </w:p>
        </w:tc>
        <w:tc>
          <w:tcPr>
            <w:tcW w:w="2127" w:type="dxa"/>
          </w:tcPr>
          <w:p w:rsidR="00725896" w:rsidRPr="00725896" w:rsidRDefault="00725896" w:rsidP="00725896">
            <w:pPr>
              <w:jc w:val="center"/>
              <w:rPr>
                <w:b/>
                <w:bCs/>
                <w:sz w:val="16"/>
                <w:szCs w:val="16"/>
              </w:rPr>
            </w:pPr>
            <w:r w:rsidRPr="00725896">
              <w:rPr>
                <w:b/>
                <w:bCs/>
                <w:sz w:val="16"/>
                <w:szCs w:val="16"/>
              </w:rPr>
              <w:t>Zakres</w:t>
            </w:r>
          </w:p>
        </w:tc>
        <w:tc>
          <w:tcPr>
            <w:tcW w:w="1417" w:type="dxa"/>
          </w:tcPr>
          <w:p w:rsidR="00725896" w:rsidRPr="00725896" w:rsidRDefault="00725896" w:rsidP="0072589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Uwagi</w:t>
            </w:r>
          </w:p>
        </w:tc>
      </w:tr>
      <w:tr w:rsidR="00725896" w:rsidRPr="00725896" w:rsidTr="00725896">
        <w:tc>
          <w:tcPr>
            <w:tcW w:w="392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1</w:t>
            </w:r>
          </w:p>
        </w:tc>
        <w:tc>
          <w:tcPr>
            <w:tcW w:w="3827" w:type="dxa"/>
          </w:tcPr>
          <w:p w:rsidR="00725896" w:rsidRPr="00725896" w:rsidRDefault="00725896" w:rsidP="00454785">
            <w:pPr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Ilość grup towarowych</w:t>
            </w:r>
          </w:p>
        </w:tc>
        <w:tc>
          <w:tcPr>
            <w:tcW w:w="1559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12</w:t>
            </w:r>
          </w:p>
        </w:tc>
        <w:tc>
          <w:tcPr>
            <w:tcW w:w="2127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12 - 99</w:t>
            </w:r>
          </w:p>
        </w:tc>
        <w:tc>
          <w:tcPr>
            <w:tcW w:w="1417" w:type="dxa"/>
            <w:vMerge w:val="restart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Zmiana konfiguracji kasy może być dokonana wyłącznie przez autoryzowany serwis</w:t>
            </w:r>
          </w:p>
        </w:tc>
      </w:tr>
      <w:tr w:rsidR="00725896" w:rsidRPr="00725896" w:rsidTr="00725896">
        <w:tc>
          <w:tcPr>
            <w:tcW w:w="392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2</w:t>
            </w:r>
          </w:p>
        </w:tc>
        <w:tc>
          <w:tcPr>
            <w:tcW w:w="3827" w:type="dxa"/>
          </w:tcPr>
          <w:p w:rsidR="00725896" w:rsidRPr="00725896" w:rsidRDefault="00725896" w:rsidP="00725896">
            <w:pPr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Liczniki okresowe sprzedaży dla grup towarowych</w:t>
            </w:r>
          </w:p>
        </w:tc>
        <w:tc>
          <w:tcPr>
            <w:tcW w:w="1559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Wyłączone</w:t>
            </w:r>
          </w:p>
        </w:tc>
        <w:tc>
          <w:tcPr>
            <w:tcW w:w="2127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Włączone / wyłączone</w:t>
            </w:r>
          </w:p>
        </w:tc>
        <w:tc>
          <w:tcPr>
            <w:tcW w:w="1417" w:type="dxa"/>
            <w:vMerge/>
          </w:tcPr>
          <w:p w:rsidR="00725896" w:rsidRPr="00725896" w:rsidRDefault="00725896" w:rsidP="00454785">
            <w:pPr>
              <w:rPr>
                <w:sz w:val="16"/>
                <w:szCs w:val="16"/>
              </w:rPr>
            </w:pPr>
          </w:p>
        </w:tc>
      </w:tr>
      <w:tr w:rsidR="00725896" w:rsidRPr="00725896" w:rsidTr="00725896">
        <w:tc>
          <w:tcPr>
            <w:tcW w:w="392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</w:tcPr>
          <w:p w:rsidR="00725896" w:rsidRPr="00725896" w:rsidRDefault="00725896" w:rsidP="00454785">
            <w:pPr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Ilość znaków nazwy grupy towarowej</w:t>
            </w:r>
          </w:p>
        </w:tc>
        <w:tc>
          <w:tcPr>
            <w:tcW w:w="1559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24 znaki</w:t>
            </w:r>
          </w:p>
        </w:tc>
        <w:tc>
          <w:tcPr>
            <w:tcW w:w="2127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16/24 znaki</w:t>
            </w:r>
          </w:p>
        </w:tc>
        <w:tc>
          <w:tcPr>
            <w:tcW w:w="1417" w:type="dxa"/>
            <w:vMerge/>
          </w:tcPr>
          <w:p w:rsidR="00725896" w:rsidRPr="00725896" w:rsidRDefault="00725896" w:rsidP="00454785">
            <w:pPr>
              <w:rPr>
                <w:sz w:val="16"/>
                <w:szCs w:val="16"/>
              </w:rPr>
            </w:pPr>
          </w:p>
        </w:tc>
      </w:tr>
      <w:tr w:rsidR="00725896" w:rsidRPr="00725896" w:rsidTr="00725896">
        <w:tc>
          <w:tcPr>
            <w:tcW w:w="392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</w:tcPr>
          <w:p w:rsidR="00725896" w:rsidRPr="00725896" w:rsidRDefault="00725896" w:rsidP="00454785">
            <w:pPr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Ilość kodów towarów</w:t>
            </w:r>
          </w:p>
        </w:tc>
        <w:tc>
          <w:tcPr>
            <w:tcW w:w="1559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8000</w:t>
            </w:r>
          </w:p>
        </w:tc>
        <w:tc>
          <w:tcPr>
            <w:tcW w:w="2127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0 – 12000</w:t>
            </w:r>
          </w:p>
        </w:tc>
        <w:tc>
          <w:tcPr>
            <w:tcW w:w="1417" w:type="dxa"/>
            <w:vMerge/>
          </w:tcPr>
          <w:p w:rsidR="00725896" w:rsidRPr="00725896" w:rsidRDefault="00725896" w:rsidP="00454785">
            <w:pPr>
              <w:rPr>
                <w:sz w:val="16"/>
                <w:szCs w:val="16"/>
              </w:rPr>
            </w:pPr>
          </w:p>
        </w:tc>
      </w:tr>
      <w:tr w:rsidR="00725896" w:rsidRPr="00725896" w:rsidTr="00725896">
        <w:tc>
          <w:tcPr>
            <w:tcW w:w="392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</w:tcPr>
          <w:p w:rsidR="00725896" w:rsidRPr="00725896" w:rsidRDefault="00725896" w:rsidP="00454785">
            <w:pPr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Ilość znaków nazwy towarów</w:t>
            </w:r>
          </w:p>
        </w:tc>
        <w:tc>
          <w:tcPr>
            <w:tcW w:w="1559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16 znaków</w:t>
            </w:r>
          </w:p>
        </w:tc>
        <w:tc>
          <w:tcPr>
            <w:tcW w:w="2127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16/24 znaki</w:t>
            </w:r>
          </w:p>
        </w:tc>
        <w:tc>
          <w:tcPr>
            <w:tcW w:w="1417" w:type="dxa"/>
            <w:vMerge/>
          </w:tcPr>
          <w:p w:rsidR="00725896" w:rsidRPr="00725896" w:rsidRDefault="00725896" w:rsidP="00454785">
            <w:pPr>
              <w:rPr>
                <w:sz w:val="16"/>
                <w:szCs w:val="16"/>
              </w:rPr>
            </w:pPr>
          </w:p>
        </w:tc>
      </w:tr>
      <w:tr w:rsidR="00725896" w:rsidRPr="00725896" w:rsidTr="00725896">
        <w:tc>
          <w:tcPr>
            <w:tcW w:w="392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6</w:t>
            </w:r>
          </w:p>
        </w:tc>
        <w:tc>
          <w:tcPr>
            <w:tcW w:w="3827" w:type="dxa"/>
          </w:tcPr>
          <w:p w:rsidR="00725896" w:rsidRPr="00725896" w:rsidRDefault="00725896" w:rsidP="00725896">
            <w:pPr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 xml:space="preserve">Liczniki okresowe sprzedaży dla towarów </w:t>
            </w:r>
          </w:p>
        </w:tc>
        <w:tc>
          <w:tcPr>
            <w:tcW w:w="1559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Wyłączone</w:t>
            </w:r>
          </w:p>
        </w:tc>
        <w:tc>
          <w:tcPr>
            <w:tcW w:w="2127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Włączone / wyłączone</w:t>
            </w:r>
          </w:p>
        </w:tc>
        <w:tc>
          <w:tcPr>
            <w:tcW w:w="1417" w:type="dxa"/>
            <w:vMerge/>
          </w:tcPr>
          <w:p w:rsidR="00725896" w:rsidRPr="00725896" w:rsidRDefault="00725896" w:rsidP="00454785">
            <w:pPr>
              <w:rPr>
                <w:sz w:val="16"/>
                <w:szCs w:val="16"/>
              </w:rPr>
            </w:pPr>
          </w:p>
        </w:tc>
      </w:tr>
      <w:tr w:rsidR="00725896" w:rsidRPr="00725896" w:rsidTr="00725896">
        <w:tc>
          <w:tcPr>
            <w:tcW w:w="392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7</w:t>
            </w:r>
          </w:p>
        </w:tc>
        <w:tc>
          <w:tcPr>
            <w:tcW w:w="3827" w:type="dxa"/>
          </w:tcPr>
          <w:p w:rsidR="00725896" w:rsidRPr="00725896" w:rsidRDefault="00725896" w:rsidP="00725896">
            <w:pPr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Ilość kodów opakowań zwrotnych</w:t>
            </w:r>
          </w:p>
        </w:tc>
        <w:tc>
          <w:tcPr>
            <w:tcW w:w="1559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50</w:t>
            </w:r>
          </w:p>
        </w:tc>
        <w:tc>
          <w:tcPr>
            <w:tcW w:w="2127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0 – 50</w:t>
            </w:r>
          </w:p>
        </w:tc>
        <w:tc>
          <w:tcPr>
            <w:tcW w:w="1417" w:type="dxa"/>
            <w:vMerge/>
          </w:tcPr>
          <w:p w:rsidR="00725896" w:rsidRPr="00725896" w:rsidRDefault="00725896" w:rsidP="00454785">
            <w:pPr>
              <w:rPr>
                <w:sz w:val="16"/>
                <w:szCs w:val="16"/>
              </w:rPr>
            </w:pPr>
          </w:p>
        </w:tc>
      </w:tr>
      <w:tr w:rsidR="00725896" w:rsidRPr="00725896" w:rsidTr="00725896">
        <w:tc>
          <w:tcPr>
            <w:tcW w:w="392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8</w:t>
            </w:r>
          </w:p>
        </w:tc>
        <w:tc>
          <w:tcPr>
            <w:tcW w:w="3827" w:type="dxa"/>
          </w:tcPr>
          <w:p w:rsidR="00725896" w:rsidRPr="00725896" w:rsidRDefault="00725896" w:rsidP="00725896">
            <w:pPr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Liczniki okresowe sprzedaży dla opakowań zwrotnych</w:t>
            </w:r>
          </w:p>
        </w:tc>
        <w:tc>
          <w:tcPr>
            <w:tcW w:w="1559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Wyłączone</w:t>
            </w:r>
          </w:p>
        </w:tc>
        <w:tc>
          <w:tcPr>
            <w:tcW w:w="2127" w:type="dxa"/>
          </w:tcPr>
          <w:p w:rsidR="00725896" w:rsidRPr="00725896" w:rsidRDefault="00725896" w:rsidP="00725896">
            <w:pPr>
              <w:jc w:val="center"/>
              <w:rPr>
                <w:sz w:val="16"/>
                <w:szCs w:val="16"/>
              </w:rPr>
            </w:pPr>
            <w:r w:rsidRPr="00725896">
              <w:rPr>
                <w:sz w:val="16"/>
                <w:szCs w:val="16"/>
              </w:rPr>
              <w:t>Włączone / wyłączone</w:t>
            </w:r>
          </w:p>
        </w:tc>
        <w:tc>
          <w:tcPr>
            <w:tcW w:w="1417" w:type="dxa"/>
            <w:vMerge/>
          </w:tcPr>
          <w:p w:rsidR="00725896" w:rsidRPr="00725896" w:rsidRDefault="00725896" w:rsidP="00454785">
            <w:pPr>
              <w:rPr>
                <w:sz w:val="16"/>
                <w:szCs w:val="16"/>
              </w:rPr>
            </w:pPr>
          </w:p>
        </w:tc>
      </w:tr>
    </w:tbl>
    <w:p w:rsidR="00454785" w:rsidRDefault="00454785" w:rsidP="00454785">
      <w:pPr>
        <w:spacing w:after="0"/>
        <w:rPr>
          <w:sz w:val="18"/>
          <w:szCs w:val="18"/>
        </w:rPr>
      </w:pPr>
    </w:p>
    <w:p w:rsidR="00725896" w:rsidRDefault="00725896" w:rsidP="00725896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a) W przypadku, gdy kasa jest podłączona do komputera, na którym zainstalowano program, konfigurację kasy można odczytać z kasy należy ustawić parametry transmisji a następnie nacisnąć przycisk </w:t>
      </w:r>
      <w:r>
        <w:rPr>
          <w:b/>
          <w:bCs/>
          <w:sz w:val="18"/>
          <w:szCs w:val="18"/>
        </w:rPr>
        <w:t>[Odczytaj konfigurację kasy].</w:t>
      </w:r>
    </w:p>
    <w:p w:rsidR="00725896" w:rsidRDefault="00725896" w:rsidP="00725896">
      <w:pPr>
        <w:spacing w:after="0"/>
        <w:rPr>
          <w:sz w:val="18"/>
          <w:szCs w:val="18"/>
        </w:rPr>
      </w:pPr>
    </w:p>
    <w:p w:rsidR="00725896" w:rsidRDefault="00725896" w:rsidP="00725896">
      <w:pPr>
        <w:spacing w:after="0"/>
        <w:rPr>
          <w:b/>
          <w:bCs/>
          <w:sz w:val="18"/>
          <w:szCs w:val="18"/>
        </w:rPr>
      </w:pPr>
      <w:r w:rsidRPr="00725896">
        <w:rPr>
          <w:b/>
          <w:bCs/>
          <w:sz w:val="18"/>
          <w:szCs w:val="18"/>
        </w:rPr>
        <w:t>Ustawienie parametrów transmisji</w:t>
      </w:r>
    </w:p>
    <w:p w:rsidR="00BB22FB" w:rsidRDefault="00BB22FB" w:rsidP="001D2A93">
      <w:pPr>
        <w:spacing w:after="0"/>
        <w:jc w:val="both"/>
        <w:rPr>
          <w:sz w:val="18"/>
          <w:szCs w:val="18"/>
        </w:rPr>
      </w:pPr>
    </w:p>
    <w:p w:rsidR="00725896" w:rsidRDefault="00725896" w:rsidP="001D2A93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W celu ustawienia parametrów transmisji z kasą należy nacisnąć przycisk </w:t>
      </w:r>
      <w:r>
        <w:rPr>
          <w:b/>
          <w:bCs/>
          <w:sz w:val="18"/>
          <w:szCs w:val="18"/>
        </w:rPr>
        <w:t xml:space="preserve">[Ustawienia], </w:t>
      </w:r>
      <w:r>
        <w:rPr>
          <w:sz w:val="18"/>
          <w:szCs w:val="18"/>
        </w:rPr>
        <w:t xml:space="preserve"> następnie wybrać numer portu komputera, do którego </w:t>
      </w:r>
      <w:r w:rsidR="001D2A93">
        <w:rPr>
          <w:sz w:val="18"/>
          <w:szCs w:val="18"/>
        </w:rPr>
        <w:t xml:space="preserve">podłączona jest kasa. W przypadku numer portu wyższego niż 2, należy zaznaczyć 3 pozycję i wpisać słowo „COM” z numerem portu, np. „COM12”. Numer portu COM komputera należy sprawdzić w Menadżerze urządzeń. </w:t>
      </w:r>
    </w:p>
    <w:p w:rsidR="00BB22FB" w:rsidRDefault="00BB22FB" w:rsidP="001D2A93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W przypadku komunikacji przez interfejs USB, należy zaznaczyć port USB.</w:t>
      </w:r>
    </w:p>
    <w:p w:rsidR="00BB22FB" w:rsidRPr="00BB22FB" w:rsidRDefault="00BB22FB" w:rsidP="001D2A93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 wyborze portu nacisnąć przycisk </w:t>
      </w:r>
      <w:r>
        <w:rPr>
          <w:b/>
          <w:bCs/>
          <w:sz w:val="18"/>
          <w:szCs w:val="18"/>
        </w:rPr>
        <w:t>[OK]</w:t>
      </w:r>
      <w:r>
        <w:rPr>
          <w:sz w:val="18"/>
          <w:szCs w:val="18"/>
        </w:rPr>
        <w:t>.</w:t>
      </w:r>
    </w:p>
    <w:p w:rsidR="00725896" w:rsidRDefault="00725896" w:rsidP="00725896">
      <w:pPr>
        <w:spacing w:after="0"/>
        <w:rPr>
          <w:sz w:val="18"/>
          <w:szCs w:val="18"/>
        </w:rPr>
      </w:pPr>
    </w:p>
    <w:p w:rsidR="00725896" w:rsidRDefault="00187844" w:rsidP="00725896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pict>
          <v:roundrect id="_x0000_s1068" style="position:absolute;margin-left:94.1pt;margin-top:120.5pt;width:37.95pt;height:22.05pt;z-index:251685888" arcsize="10923f" filled="f" strokecolor="#c00000" strokeweight="1pt"/>
        </w:pict>
      </w:r>
      <w:r w:rsidR="00725896">
        <w:rPr>
          <w:noProof/>
          <w:sz w:val="18"/>
          <w:szCs w:val="18"/>
          <w:lang w:eastAsia="pl-PL"/>
        </w:rPr>
        <w:drawing>
          <wp:inline distT="0" distB="0" distL="0" distR="0">
            <wp:extent cx="1753117" cy="2210267"/>
            <wp:effectExtent l="1905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631" cy="2213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5896">
        <w:rPr>
          <w:sz w:val="18"/>
          <w:szCs w:val="18"/>
        </w:rPr>
        <w:tab/>
      </w:r>
      <w:r w:rsidR="00725896">
        <w:rPr>
          <w:sz w:val="18"/>
          <w:szCs w:val="18"/>
        </w:rPr>
        <w:tab/>
      </w:r>
      <w:r w:rsidR="00725896">
        <w:rPr>
          <w:noProof/>
          <w:sz w:val="18"/>
          <w:szCs w:val="18"/>
          <w:lang w:eastAsia="pl-PL"/>
        </w:rPr>
        <w:drawing>
          <wp:inline distT="0" distB="0" distL="0" distR="0">
            <wp:extent cx="2050973" cy="973201"/>
            <wp:effectExtent l="19050" t="0" r="6427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04" cy="973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2FB" w:rsidRDefault="00BB22FB" w:rsidP="00725896">
      <w:pPr>
        <w:spacing w:after="0"/>
        <w:rPr>
          <w:sz w:val="18"/>
          <w:szCs w:val="18"/>
        </w:rPr>
      </w:pPr>
    </w:p>
    <w:p w:rsidR="00BB22FB" w:rsidRDefault="00BB22FB" w:rsidP="00725896">
      <w:pPr>
        <w:spacing w:after="0"/>
        <w:rPr>
          <w:sz w:val="18"/>
          <w:szCs w:val="18"/>
        </w:rPr>
      </w:pPr>
    </w:p>
    <w:p w:rsidR="00BB22FB" w:rsidRDefault="000456A9" w:rsidP="00725896">
      <w:pPr>
        <w:spacing w:after="0"/>
        <w:rPr>
          <w:sz w:val="18"/>
          <w:szCs w:val="18"/>
        </w:rPr>
      </w:pPr>
      <w:r>
        <w:rPr>
          <w:sz w:val="18"/>
          <w:szCs w:val="18"/>
        </w:rPr>
        <w:t>Uwaga:</w:t>
      </w:r>
    </w:p>
    <w:p w:rsidR="00BB22FB" w:rsidRDefault="000456A9" w:rsidP="00D84D3D">
      <w:pPr>
        <w:spacing w:after="0"/>
        <w:rPr>
          <w:sz w:val="18"/>
          <w:szCs w:val="18"/>
        </w:rPr>
      </w:pPr>
      <w:r>
        <w:rPr>
          <w:sz w:val="18"/>
          <w:szCs w:val="18"/>
        </w:rPr>
        <w:t>Komunikacja przez interfejs USB jest możliwa tylko w przypadku systemów 32 bitowych.</w:t>
      </w:r>
    </w:p>
    <w:p w:rsidR="00BB22FB" w:rsidRDefault="00BB22FB" w:rsidP="00725896">
      <w:pPr>
        <w:spacing w:after="0"/>
        <w:rPr>
          <w:sz w:val="18"/>
          <w:szCs w:val="18"/>
        </w:rPr>
      </w:pPr>
    </w:p>
    <w:p w:rsidR="00BB22FB" w:rsidRDefault="00BB22FB" w:rsidP="00725896">
      <w:pPr>
        <w:spacing w:after="0"/>
        <w:rPr>
          <w:sz w:val="18"/>
          <w:szCs w:val="18"/>
        </w:rPr>
      </w:pPr>
    </w:p>
    <w:p w:rsidR="00BB22FB" w:rsidRDefault="00BB22FB" w:rsidP="00725896">
      <w:pPr>
        <w:spacing w:after="0"/>
        <w:rPr>
          <w:sz w:val="18"/>
          <w:szCs w:val="18"/>
        </w:rPr>
      </w:pPr>
    </w:p>
    <w:p w:rsidR="00BB22FB" w:rsidRDefault="00BB22FB" w:rsidP="00725896">
      <w:pPr>
        <w:spacing w:after="0"/>
        <w:rPr>
          <w:sz w:val="18"/>
          <w:szCs w:val="18"/>
        </w:rPr>
      </w:pPr>
    </w:p>
    <w:p w:rsidR="00BB22FB" w:rsidRDefault="002167A4" w:rsidP="00BB22FB">
      <w:pPr>
        <w:spacing w:after="0"/>
        <w:rPr>
          <w:b/>
          <w:bCs/>
        </w:rPr>
      </w:pPr>
      <w:r>
        <w:rPr>
          <w:b/>
          <w:bCs/>
        </w:rPr>
        <w:lastRenderedPageBreak/>
        <w:t>5</w:t>
      </w:r>
      <w:r w:rsidR="00BB22FB" w:rsidRPr="009C128D">
        <w:rPr>
          <w:b/>
          <w:bCs/>
        </w:rPr>
        <w:t xml:space="preserve">. </w:t>
      </w:r>
      <w:r w:rsidR="00BB22FB">
        <w:rPr>
          <w:b/>
          <w:bCs/>
        </w:rPr>
        <w:t>Okno główne i funkcje programu</w:t>
      </w:r>
    </w:p>
    <w:p w:rsidR="00BB22FB" w:rsidRDefault="00BB22FB" w:rsidP="00BB22FB">
      <w:pPr>
        <w:spacing w:after="0"/>
        <w:rPr>
          <w:b/>
          <w:bCs/>
        </w:rPr>
      </w:pPr>
    </w:p>
    <w:p w:rsidR="00BB22FB" w:rsidRDefault="00BB22FB" w:rsidP="00BB22FB">
      <w:pPr>
        <w:spacing w:after="0"/>
        <w:rPr>
          <w:sz w:val="18"/>
          <w:szCs w:val="18"/>
        </w:rPr>
      </w:pPr>
      <w:r>
        <w:rPr>
          <w:sz w:val="18"/>
          <w:szCs w:val="18"/>
        </w:rPr>
        <w:t>Po uruchomieniu programu wyświetlone zostaje okno główne programu. Dostęp do funkcji programu następuje po wyborze jednego z klawiszy.</w:t>
      </w:r>
    </w:p>
    <w:p w:rsidR="00BE32BF" w:rsidRDefault="00BE32BF" w:rsidP="00BB22FB">
      <w:pPr>
        <w:spacing w:after="0"/>
        <w:rPr>
          <w:sz w:val="18"/>
          <w:szCs w:val="18"/>
        </w:rPr>
      </w:pPr>
    </w:p>
    <w:p w:rsidR="00BB22FB" w:rsidRDefault="00D84D3D" w:rsidP="00BB22FB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4277322" cy="935052"/>
            <wp:effectExtent l="19050" t="0" r="8928" b="0"/>
            <wp:docPr id="1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828" cy="934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2FB" w:rsidRDefault="00BB22FB" w:rsidP="00BB22FB">
      <w:pPr>
        <w:spacing w:after="0"/>
        <w:jc w:val="center"/>
        <w:rPr>
          <w:sz w:val="18"/>
          <w:szCs w:val="18"/>
        </w:rPr>
      </w:pPr>
    </w:p>
    <w:p w:rsidR="00BB22FB" w:rsidRDefault="00BB22FB" w:rsidP="00BB22FB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496092" cy="235612"/>
            <wp:effectExtent l="19050" t="0" r="0" b="0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76" cy="235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ab/>
        <w:t>- odczyt danych z zapisanego wcześniej pliku (również import z innych modeli kas SHARP)</w:t>
      </w:r>
    </w:p>
    <w:p w:rsidR="00BB22FB" w:rsidRDefault="00BB22FB" w:rsidP="00BB22FB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497053" cy="208351"/>
            <wp:effectExtent l="1905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83" cy="208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ab/>
        <w:t>- zapis danych do pliku</w:t>
      </w:r>
    </w:p>
    <w:p w:rsidR="00BB22FB" w:rsidRDefault="00BB22FB" w:rsidP="001E3376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497053" cy="210800"/>
            <wp:effectExtent l="19050" t="0" r="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853" cy="211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ab/>
        <w:t>- generowanie raport</w:t>
      </w:r>
      <w:r w:rsidR="001E3376">
        <w:rPr>
          <w:sz w:val="18"/>
          <w:szCs w:val="18"/>
        </w:rPr>
        <w:t>ów</w:t>
      </w:r>
      <w:r>
        <w:rPr>
          <w:sz w:val="18"/>
          <w:szCs w:val="18"/>
        </w:rPr>
        <w:t xml:space="preserve"> sprzedaży</w:t>
      </w:r>
    </w:p>
    <w:p w:rsidR="00BB22FB" w:rsidRDefault="00BB22FB" w:rsidP="00BB22FB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502662" cy="216754"/>
            <wp:effectExtent l="19050" t="0" r="0" b="0"/>
            <wp:docPr id="45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94" cy="217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ab/>
        <w:t xml:space="preserve">- obsługa grup towarowych </w:t>
      </w:r>
    </w:p>
    <w:p w:rsidR="00BB22FB" w:rsidRDefault="00BB22FB" w:rsidP="00BB22FB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508272" cy="221677"/>
            <wp:effectExtent l="19050" t="0" r="6078" b="0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96" cy="22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ab/>
        <w:t>- obsługa towarów</w:t>
      </w:r>
    </w:p>
    <w:p w:rsidR="00BB22FB" w:rsidRDefault="00BB22FB" w:rsidP="00BB22FB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513882" cy="221389"/>
            <wp:effectExtent l="19050" t="0" r="468" b="0"/>
            <wp:docPr id="51" name="Obraz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36" cy="221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ab/>
        <w:t>- obsługa kaucji</w:t>
      </w:r>
      <w:r w:rsidR="00BE32BF">
        <w:rPr>
          <w:sz w:val="18"/>
          <w:szCs w:val="18"/>
        </w:rPr>
        <w:t xml:space="preserve"> (opakowań zwrotnych)</w:t>
      </w:r>
    </w:p>
    <w:p w:rsidR="00BE32BF" w:rsidRDefault="00BE32BF" w:rsidP="00BB22FB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500501" cy="207563"/>
            <wp:effectExtent l="19050" t="0" r="0" b="0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44" cy="207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ab/>
        <w:t xml:space="preserve">- obsługa kopii elektronicznej </w:t>
      </w:r>
    </w:p>
    <w:p w:rsidR="00BB22FB" w:rsidRDefault="00BE32BF" w:rsidP="00BE32BF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504035" cy="218783"/>
            <wp:effectExtent l="19050" t="0" r="0" b="0"/>
            <wp:docPr id="57" name="Obraz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09" cy="219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ab/>
        <w:t>- odczyt danych z pamięci fiskalnej</w:t>
      </w:r>
    </w:p>
    <w:p w:rsidR="00BE32BF" w:rsidRDefault="00BE32BF" w:rsidP="00BB22FB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508272" cy="211780"/>
            <wp:effectExtent l="19050" t="0" r="6078" b="0"/>
            <wp:docPr id="60" name="Obraz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13" cy="211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ab/>
        <w:t>- ustawienie konfiguracji kasy</w:t>
      </w:r>
    </w:p>
    <w:p w:rsidR="00BE32BF" w:rsidRDefault="00BE32BF" w:rsidP="00BE32BF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504033" cy="218782"/>
            <wp:effectExtent l="19050" t="0" r="0" b="0"/>
            <wp:docPr id="63" name="Obraz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07" cy="21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ab/>
        <w:t>- ustawienie parametrów transmisji</w:t>
      </w:r>
    </w:p>
    <w:p w:rsidR="00BE32BF" w:rsidRDefault="00BE32BF" w:rsidP="00BE32BF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513882" cy="214118"/>
            <wp:effectExtent l="19050" t="0" r="468" b="0"/>
            <wp:docPr id="66" name="Obraz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823" cy="214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ab/>
        <w:t>- wyświetlanie informacji o programie.</w:t>
      </w:r>
    </w:p>
    <w:p w:rsidR="00BE32BF" w:rsidRDefault="00BE32BF" w:rsidP="00BE32BF">
      <w:pPr>
        <w:spacing w:after="0"/>
        <w:rPr>
          <w:sz w:val="18"/>
          <w:szCs w:val="18"/>
        </w:rPr>
      </w:pPr>
    </w:p>
    <w:p w:rsidR="00BE32BF" w:rsidRDefault="00BE32BF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A3175B" w:rsidRDefault="00A3175B" w:rsidP="00BE32BF">
      <w:pPr>
        <w:spacing w:after="0"/>
        <w:rPr>
          <w:sz w:val="18"/>
          <w:szCs w:val="18"/>
        </w:rPr>
      </w:pPr>
    </w:p>
    <w:p w:rsidR="00BE32BF" w:rsidRPr="00CD2832" w:rsidRDefault="002167A4" w:rsidP="00BE32BF">
      <w:pPr>
        <w:spacing w:after="0"/>
        <w:rPr>
          <w:b/>
          <w:bCs/>
        </w:rPr>
      </w:pPr>
      <w:r>
        <w:rPr>
          <w:b/>
          <w:bCs/>
        </w:rPr>
        <w:t>5</w:t>
      </w:r>
      <w:r w:rsidR="00BE32BF" w:rsidRPr="00CD2832">
        <w:rPr>
          <w:b/>
          <w:bCs/>
        </w:rPr>
        <w:t>.1. Odczyt danych z pliku</w:t>
      </w:r>
    </w:p>
    <w:p w:rsidR="009C3DF4" w:rsidRDefault="009C3DF4" w:rsidP="009C3DF4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Po naciśnięciu przycisku </w:t>
      </w:r>
      <w:r w:rsidRPr="00CD2832">
        <w:rPr>
          <w:noProof/>
          <w:sz w:val="18"/>
          <w:szCs w:val="18"/>
          <w:lang w:eastAsia="pl-PL"/>
        </w:rPr>
        <w:drawing>
          <wp:inline distT="0" distB="0" distL="0" distR="0">
            <wp:extent cx="496092" cy="235612"/>
            <wp:effectExtent l="19050" t="0" r="0" b="0"/>
            <wp:docPr id="11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76" cy="235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wyświetlane jest okno wyboru pliku do odczytu. </w:t>
      </w:r>
    </w:p>
    <w:p w:rsidR="009C3DF4" w:rsidRDefault="009C3DF4" w:rsidP="009C3DF4">
      <w:pPr>
        <w:spacing w:after="0"/>
        <w:rPr>
          <w:sz w:val="18"/>
          <w:szCs w:val="18"/>
        </w:rPr>
      </w:pPr>
    </w:p>
    <w:p w:rsidR="00BE32BF" w:rsidRDefault="009C3DF4" w:rsidP="009C3DF4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1849019" cy="1222779"/>
            <wp:effectExtent l="19050" t="0" r="0" b="0"/>
            <wp:docPr id="75" name="Obraz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70" cy="1223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DF4" w:rsidRDefault="009C3DF4" w:rsidP="009C3DF4">
      <w:pPr>
        <w:spacing w:after="0"/>
        <w:rPr>
          <w:sz w:val="18"/>
          <w:szCs w:val="18"/>
        </w:rPr>
      </w:pPr>
    </w:p>
    <w:p w:rsidR="00A3175B" w:rsidRDefault="00CD2832" w:rsidP="009C3DF4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Należy </w:t>
      </w:r>
      <w:r w:rsidR="00A3175B">
        <w:rPr>
          <w:sz w:val="18"/>
          <w:szCs w:val="18"/>
        </w:rPr>
        <w:t>wybrać właściwe rozszerzenia pliku (w przypadku danych z kasy ER-A285P pozostawić bez zmian)</w:t>
      </w:r>
    </w:p>
    <w:p w:rsidR="00CD2832" w:rsidRDefault="00A3175B" w:rsidP="00A3175B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następnie </w:t>
      </w:r>
      <w:r w:rsidR="00CD2832">
        <w:rPr>
          <w:sz w:val="18"/>
          <w:szCs w:val="18"/>
        </w:rPr>
        <w:t xml:space="preserve">wyszukać lokalizacje pliku, </w:t>
      </w:r>
      <w:r>
        <w:rPr>
          <w:sz w:val="18"/>
          <w:szCs w:val="18"/>
        </w:rPr>
        <w:t xml:space="preserve">wskazać poszukiwany </w:t>
      </w:r>
      <w:r w:rsidR="00CD2832">
        <w:rPr>
          <w:sz w:val="18"/>
          <w:szCs w:val="18"/>
        </w:rPr>
        <w:t>plik</w:t>
      </w:r>
      <w:r>
        <w:rPr>
          <w:sz w:val="18"/>
          <w:szCs w:val="18"/>
        </w:rPr>
        <w:t xml:space="preserve"> i </w:t>
      </w:r>
      <w:r w:rsidR="00CD2832">
        <w:rPr>
          <w:sz w:val="18"/>
          <w:szCs w:val="18"/>
        </w:rPr>
        <w:t>nacisną przycisk</w:t>
      </w:r>
      <w:r>
        <w:rPr>
          <w:sz w:val="18"/>
          <w:szCs w:val="18"/>
        </w:rPr>
        <w:t xml:space="preserve"> </w:t>
      </w:r>
      <w:r w:rsidR="00CD2832">
        <w:rPr>
          <w:b/>
          <w:bCs/>
          <w:sz w:val="18"/>
          <w:szCs w:val="18"/>
        </w:rPr>
        <w:t>[Otwórz]</w:t>
      </w:r>
      <w:r w:rsidR="00CD2832">
        <w:rPr>
          <w:sz w:val="18"/>
          <w:szCs w:val="18"/>
        </w:rPr>
        <w:t>.</w:t>
      </w:r>
    </w:p>
    <w:p w:rsidR="00CD2832" w:rsidRDefault="00CD2832" w:rsidP="00CD2832">
      <w:pPr>
        <w:spacing w:after="0"/>
        <w:rPr>
          <w:sz w:val="18"/>
          <w:szCs w:val="18"/>
        </w:rPr>
      </w:pPr>
    </w:p>
    <w:p w:rsidR="00A3175B" w:rsidRPr="00A3175B" w:rsidRDefault="00A3175B" w:rsidP="00A3175B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Uwaga</w:t>
      </w:r>
    </w:p>
    <w:p w:rsidR="00CD2832" w:rsidRDefault="00CD2832" w:rsidP="00917D02">
      <w:pPr>
        <w:spacing w:after="0"/>
        <w:rPr>
          <w:sz w:val="18"/>
          <w:szCs w:val="18"/>
        </w:rPr>
      </w:pPr>
      <w:r>
        <w:rPr>
          <w:sz w:val="18"/>
          <w:szCs w:val="18"/>
        </w:rPr>
        <w:t>Program umożliwia</w:t>
      </w:r>
      <w:r w:rsidR="00A3175B">
        <w:rPr>
          <w:sz w:val="18"/>
          <w:szCs w:val="18"/>
        </w:rPr>
        <w:t xml:space="preserve"> również </w:t>
      </w:r>
      <w:r>
        <w:rPr>
          <w:sz w:val="18"/>
          <w:szCs w:val="18"/>
        </w:rPr>
        <w:t>import danych z innych kas SHARP (ER-A227P, ER-A237P, ER-A277P, ER-A277PS, ER-A457P</w:t>
      </w:r>
      <w:r w:rsidR="00A3175B">
        <w:rPr>
          <w:sz w:val="18"/>
          <w:szCs w:val="18"/>
        </w:rPr>
        <w:t>/PF</w:t>
      </w:r>
      <w:r>
        <w:rPr>
          <w:sz w:val="18"/>
          <w:szCs w:val="18"/>
        </w:rPr>
        <w:t>). Najpierw należy odczytać dane z kasy programem właściwym dla danej kasy</w:t>
      </w:r>
      <w:r w:rsidR="00917D02">
        <w:rPr>
          <w:sz w:val="18"/>
          <w:szCs w:val="18"/>
        </w:rPr>
        <w:t xml:space="preserve"> i zapisać dane do pliku </w:t>
      </w:r>
      <w:r>
        <w:rPr>
          <w:sz w:val="18"/>
          <w:szCs w:val="18"/>
        </w:rPr>
        <w:t>, następ</w:t>
      </w:r>
      <w:r w:rsidR="00A3175B">
        <w:rPr>
          <w:sz w:val="18"/>
          <w:szCs w:val="18"/>
        </w:rPr>
        <w:t xml:space="preserve">nie za pomocą programu </w:t>
      </w:r>
      <w:r w:rsidR="00A3175B" w:rsidRPr="00A3175B">
        <w:rPr>
          <w:b/>
          <w:bCs/>
          <w:sz w:val="18"/>
          <w:szCs w:val="18"/>
        </w:rPr>
        <w:t>Ceres 285P Plus</w:t>
      </w:r>
      <w:r w:rsidR="00A3175B">
        <w:rPr>
          <w:sz w:val="18"/>
          <w:szCs w:val="18"/>
        </w:rPr>
        <w:t xml:space="preserve"> wczytać dane z pliku.</w:t>
      </w:r>
    </w:p>
    <w:p w:rsidR="00A3175B" w:rsidRDefault="00A3175B" w:rsidP="00CD2832">
      <w:pPr>
        <w:spacing w:after="0"/>
        <w:rPr>
          <w:sz w:val="18"/>
          <w:szCs w:val="18"/>
        </w:rPr>
      </w:pPr>
    </w:p>
    <w:p w:rsidR="00A3175B" w:rsidRPr="00917D02" w:rsidRDefault="00A3175B" w:rsidP="00CD2832">
      <w:pPr>
        <w:spacing w:after="0"/>
        <w:rPr>
          <w:b/>
          <w:bCs/>
          <w:sz w:val="18"/>
          <w:szCs w:val="18"/>
        </w:rPr>
      </w:pPr>
      <w:r w:rsidRPr="00917D02">
        <w:rPr>
          <w:b/>
          <w:bCs/>
          <w:sz w:val="18"/>
          <w:szCs w:val="18"/>
        </w:rPr>
        <w:t>Możliwe rozszerzenia plików danych:</w:t>
      </w:r>
    </w:p>
    <w:p w:rsidR="00A3175B" w:rsidRPr="005E48A6" w:rsidRDefault="00A3175B" w:rsidP="00A3175B">
      <w:pPr>
        <w:spacing w:after="0"/>
        <w:ind w:left="1413" w:hanging="705"/>
        <w:rPr>
          <w:sz w:val="18"/>
          <w:szCs w:val="18"/>
        </w:rPr>
      </w:pPr>
    </w:p>
    <w:p w:rsidR="00A3175B" w:rsidRPr="005E48A6" w:rsidRDefault="00A3175B" w:rsidP="00917D02">
      <w:pPr>
        <w:spacing w:after="0"/>
        <w:ind w:left="1413" w:hanging="705"/>
        <w:rPr>
          <w:sz w:val="18"/>
          <w:szCs w:val="18"/>
        </w:rPr>
      </w:pPr>
      <w:proofErr w:type="spellStart"/>
      <w:r w:rsidRPr="005E48A6">
        <w:rPr>
          <w:b/>
          <w:bCs/>
          <w:sz w:val="18"/>
          <w:szCs w:val="18"/>
        </w:rPr>
        <w:t>ctx</w:t>
      </w:r>
      <w:proofErr w:type="spellEnd"/>
      <w:r w:rsidRPr="005E48A6">
        <w:rPr>
          <w:sz w:val="18"/>
          <w:szCs w:val="18"/>
        </w:rPr>
        <w:tab/>
        <w:t xml:space="preserve">program Ceres 4 </w:t>
      </w:r>
      <w:r w:rsidRPr="005E48A6">
        <w:rPr>
          <w:sz w:val="18"/>
          <w:szCs w:val="18"/>
        </w:rPr>
        <w:tab/>
      </w:r>
      <w:r w:rsidRPr="005E48A6">
        <w:rPr>
          <w:sz w:val="18"/>
          <w:szCs w:val="18"/>
        </w:rPr>
        <w:tab/>
      </w:r>
      <w:r w:rsidRPr="005E48A6">
        <w:rPr>
          <w:sz w:val="18"/>
          <w:szCs w:val="18"/>
        </w:rPr>
        <w:tab/>
      </w:r>
      <w:r w:rsidRPr="005E48A6">
        <w:rPr>
          <w:sz w:val="18"/>
          <w:szCs w:val="18"/>
        </w:rPr>
        <w:tab/>
        <w:t>kasa SHARP ER-A237P/277P</w:t>
      </w:r>
      <w:r w:rsidRPr="005E48A6">
        <w:rPr>
          <w:sz w:val="18"/>
          <w:szCs w:val="18"/>
        </w:rPr>
        <w:br/>
        <w:t>program Ceres 237P Plus</w:t>
      </w:r>
      <w:r w:rsidRPr="005E48A6">
        <w:rPr>
          <w:sz w:val="18"/>
          <w:szCs w:val="18"/>
        </w:rPr>
        <w:tab/>
        <w:t xml:space="preserve"> </w:t>
      </w:r>
      <w:r w:rsidRPr="005E48A6">
        <w:rPr>
          <w:sz w:val="18"/>
          <w:szCs w:val="18"/>
        </w:rPr>
        <w:tab/>
      </w:r>
      <w:r w:rsidRPr="005E48A6">
        <w:rPr>
          <w:sz w:val="18"/>
          <w:szCs w:val="18"/>
        </w:rPr>
        <w:tab/>
        <w:t>kasa SHARP ER-A237P</w:t>
      </w:r>
    </w:p>
    <w:p w:rsidR="00A3175B" w:rsidRPr="00A3175B" w:rsidRDefault="00A3175B" w:rsidP="00A3175B">
      <w:pPr>
        <w:spacing w:after="0"/>
        <w:ind w:left="1413"/>
        <w:rPr>
          <w:sz w:val="18"/>
          <w:szCs w:val="18"/>
          <w:lang w:val="en-US"/>
        </w:rPr>
      </w:pPr>
      <w:r w:rsidRPr="00A3175B">
        <w:rPr>
          <w:sz w:val="18"/>
          <w:szCs w:val="18"/>
          <w:lang w:val="en-US"/>
        </w:rPr>
        <w:t>program Ceres 277PS / Ceres 277PS Plus</w:t>
      </w:r>
      <w:r w:rsidRPr="00A3175B">
        <w:rPr>
          <w:sz w:val="18"/>
          <w:szCs w:val="18"/>
          <w:lang w:val="en-US"/>
        </w:rPr>
        <w:tab/>
      </w:r>
      <w:proofErr w:type="spellStart"/>
      <w:r w:rsidRPr="00A3175B">
        <w:rPr>
          <w:sz w:val="18"/>
          <w:szCs w:val="18"/>
          <w:lang w:val="en-US"/>
        </w:rPr>
        <w:t>kasa</w:t>
      </w:r>
      <w:proofErr w:type="spellEnd"/>
      <w:r w:rsidRPr="00A3175B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SHARP ER-A277PS</w:t>
      </w:r>
    </w:p>
    <w:p w:rsidR="00A3175B" w:rsidRDefault="00A3175B" w:rsidP="00917D02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  <w:t>program Ceres 285P Plus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proofErr w:type="spellStart"/>
      <w:r>
        <w:rPr>
          <w:sz w:val="18"/>
          <w:szCs w:val="18"/>
          <w:lang w:val="en-US"/>
        </w:rPr>
        <w:t>kasa</w:t>
      </w:r>
      <w:proofErr w:type="spellEnd"/>
      <w:r>
        <w:rPr>
          <w:sz w:val="18"/>
          <w:szCs w:val="18"/>
          <w:lang w:val="en-US"/>
        </w:rPr>
        <w:t xml:space="preserve"> ER-A285P</w:t>
      </w:r>
    </w:p>
    <w:p w:rsidR="00A3175B" w:rsidRDefault="00A3175B" w:rsidP="00917D02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ab/>
      </w:r>
      <w:r w:rsidRPr="00917D02">
        <w:rPr>
          <w:b/>
          <w:bCs/>
          <w:sz w:val="18"/>
          <w:szCs w:val="18"/>
          <w:lang w:val="en-US"/>
        </w:rPr>
        <w:t>ct2</w:t>
      </w:r>
      <w:r>
        <w:rPr>
          <w:sz w:val="18"/>
          <w:szCs w:val="18"/>
          <w:lang w:val="en-US"/>
        </w:rPr>
        <w:tab/>
        <w:t>program Ceres 227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 w:rsidR="00917D02">
        <w:rPr>
          <w:sz w:val="18"/>
          <w:szCs w:val="18"/>
          <w:lang w:val="en-US"/>
        </w:rPr>
        <w:tab/>
      </w:r>
      <w:proofErr w:type="spellStart"/>
      <w:r>
        <w:rPr>
          <w:sz w:val="18"/>
          <w:szCs w:val="18"/>
          <w:lang w:val="en-US"/>
        </w:rPr>
        <w:t>kasa</w:t>
      </w:r>
      <w:proofErr w:type="spellEnd"/>
      <w:r>
        <w:rPr>
          <w:sz w:val="18"/>
          <w:szCs w:val="18"/>
          <w:lang w:val="en-US"/>
        </w:rPr>
        <w:t xml:space="preserve"> SHARP ER-A227P</w:t>
      </w:r>
    </w:p>
    <w:p w:rsidR="00A3175B" w:rsidRDefault="00A3175B" w:rsidP="00917D02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ab/>
      </w:r>
      <w:proofErr w:type="spellStart"/>
      <w:r w:rsidRPr="00917D02">
        <w:rPr>
          <w:b/>
          <w:bCs/>
          <w:sz w:val="18"/>
          <w:szCs w:val="18"/>
          <w:lang w:val="en-US"/>
        </w:rPr>
        <w:t>ctf</w:t>
      </w:r>
      <w:proofErr w:type="spellEnd"/>
      <w:r>
        <w:rPr>
          <w:sz w:val="18"/>
          <w:szCs w:val="18"/>
          <w:lang w:val="en-US"/>
        </w:rPr>
        <w:tab/>
        <w:t>program Ceres 457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 w:rsidR="00917D02">
        <w:rPr>
          <w:sz w:val="18"/>
          <w:szCs w:val="18"/>
          <w:lang w:val="en-US"/>
        </w:rPr>
        <w:tab/>
      </w:r>
      <w:proofErr w:type="spellStart"/>
      <w:r>
        <w:rPr>
          <w:sz w:val="18"/>
          <w:szCs w:val="18"/>
          <w:lang w:val="en-US"/>
        </w:rPr>
        <w:t>kasa</w:t>
      </w:r>
      <w:proofErr w:type="spellEnd"/>
      <w:r>
        <w:rPr>
          <w:sz w:val="18"/>
          <w:szCs w:val="18"/>
          <w:lang w:val="en-US"/>
        </w:rPr>
        <w:t xml:space="preserve"> SHARP ER-A457P/457PF</w:t>
      </w:r>
    </w:p>
    <w:p w:rsidR="00CB3FAA" w:rsidRDefault="00CB3FAA" w:rsidP="00917D02">
      <w:pPr>
        <w:spacing w:after="0"/>
        <w:rPr>
          <w:sz w:val="18"/>
          <w:szCs w:val="18"/>
          <w:lang w:val="en-US"/>
        </w:rPr>
      </w:pPr>
    </w:p>
    <w:p w:rsidR="00CB3FAA" w:rsidRDefault="00CB3FAA" w:rsidP="00917D02">
      <w:pPr>
        <w:spacing w:after="0"/>
        <w:rPr>
          <w:sz w:val="18"/>
          <w:szCs w:val="18"/>
          <w:lang w:val="en-US"/>
        </w:rPr>
      </w:pPr>
    </w:p>
    <w:p w:rsidR="00CB3FAA" w:rsidRPr="00CD2832" w:rsidRDefault="002167A4" w:rsidP="00CB3FAA">
      <w:pPr>
        <w:spacing w:after="0"/>
        <w:rPr>
          <w:b/>
          <w:bCs/>
        </w:rPr>
      </w:pPr>
      <w:r>
        <w:rPr>
          <w:b/>
          <w:bCs/>
        </w:rPr>
        <w:t>5</w:t>
      </w:r>
      <w:r w:rsidR="00CB3FAA" w:rsidRPr="00CD2832">
        <w:rPr>
          <w:b/>
          <w:bCs/>
        </w:rPr>
        <w:t>.</w:t>
      </w:r>
      <w:r w:rsidR="00CB3FAA">
        <w:rPr>
          <w:b/>
          <w:bCs/>
        </w:rPr>
        <w:t>2</w:t>
      </w:r>
      <w:r w:rsidR="00CB3FAA" w:rsidRPr="00CD2832">
        <w:rPr>
          <w:b/>
          <w:bCs/>
        </w:rPr>
        <w:t xml:space="preserve">. </w:t>
      </w:r>
      <w:r w:rsidR="00CB3FAA">
        <w:rPr>
          <w:b/>
          <w:bCs/>
        </w:rPr>
        <w:t xml:space="preserve">Zapis </w:t>
      </w:r>
      <w:r w:rsidR="00CB3FAA" w:rsidRPr="00CD2832">
        <w:rPr>
          <w:b/>
          <w:bCs/>
        </w:rPr>
        <w:t xml:space="preserve">danych </w:t>
      </w:r>
      <w:r w:rsidR="00CB3FAA">
        <w:rPr>
          <w:b/>
          <w:bCs/>
        </w:rPr>
        <w:t xml:space="preserve">do </w:t>
      </w:r>
      <w:r w:rsidR="00CB3FAA" w:rsidRPr="00CD2832">
        <w:rPr>
          <w:b/>
          <w:bCs/>
        </w:rPr>
        <w:t>pliku</w:t>
      </w:r>
    </w:p>
    <w:p w:rsidR="009C3DF4" w:rsidRDefault="009C3DF4" w:rsidP="000F2C94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Po naciśnięciu przycisku </w:t>
      </w:r>
      <w:r w:rsidRPr="009C3DF4">
        <w:rPr>
          <w:noProof/>
          <w:sz w:val="18"/>
          <w:szCs w:val="18"/>
          <w:lang w:eastAsia="pl-PL"/>
        </w:rPr>
        <w:drawing>
          <wp:inline distT="0" distB="0" distL="0" distR="0">
            <wp:extent cx="497053" cy="208351"/>
            <wp:effectExtent l="19050" t="0" r="0" b="0"/>
            <wp:docPr id="8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83" cy="208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wyświetlane jest okno wyboru danych do zapisania</w:t>
      </w:r>
      <w:r w:rsidR="000F2C94">
        <w:rPr>
          <w:sz w:val="18"/>
          <w:szCs w:val="18"/>
        </w:rPr>
        <w:t xml:space="preserve"> </w:t>
      </w:r>
      <w:r w:rsidR="000F2C94" w:rsidRPr="000F2C94">
        <w:rPr>
          <w:noProof/>
          <w:sz w:val="18"/>
          <w:szCs w:val="18"/>
          <w:lang w:eastAsia="pl-PL"/>
        </w:rPr>
        <w:drawing>
          <wp:inline distT="0" distB="0" distL="0" distR="0">
            <wp:extent cx="1288037" cy="689311"/>
            <wp:effectExtent l="19050" t="0" r="7363" b="0"/>
            <wp:docPr id="12" name="Obraz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484" cy="690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2C94">
        <w:rPr>
          <w:sz w:val="18"/>
          <w:szCs w:val="18"/>
        </w:rPr>
        <w:t>.</w:t>
      </w:r>
    </w:p>
    <w:p w:rsidR="009C3DF4" w:rsidRDefault="009C3DF4" w:rsidP="009C3DF4">
      <w:pPr>
        <w:spacing w:after="0"/>
        <w:rPr>
          <w:sz w:val="18"/>
          <w:szCs w:val="18"/>
        </w:rPr>
      </w:pPr>
      <w:r>
        <w:rPr>
          <w:sz w:val="18"/>
          <w:szCs w:val="18"/>
        </w:rPr>
        <w:t>Domyślnie zaznaczone są wszystkie typy danych:</w:t>
      </w:r>
    </w:p>
    <w:p w:rsidR="009C3DF4" w:rsidRDefault="009C3DF4" w:rsidP="000F2C94">
      <w:pPr>
        <w:spacing w:after="0"/>
        <w:ind w:left="3540" w:firstLine="708"/>
        <w:rPr>
          <w:sz w:val="18"/>
          <w:szCs w:val="18"/>
        </w:rPr>
      </w:pPr>
      <w:r>
        <w:rPr>
          <w:sz w:val="18"/>
          <w:szCs w:val="18"/>
        </w:rPr>
        <w:t>- grupy</w:t>
      </w:r>
      <w:r>
        <w:rPr>
          <w:sz w:val="18"/>
          <w:szCs w:val="18"/>
        </w:rPr>
        <w:tab/>
        <w:t xml:space="preserve">- dane grup towarowych, </w:t>
      </w:r>
    </w:p>
    <w:p w:rsidR="000F2C94" w:rsidRDefault="009C3DF4" w:rsidP="000F2C94">
      <w:pPr>
        <w:spacing w:after="0"/>
        <w:ind w:left="3540" w:firstLine="708"/>
        <w:rPr>
          <w:sz w:val="18"/>
          <w:szCs w:val="18"/>
        </w:rPr>
      </w:pPr>
      <w:r>
        <w:rPr>
          <w:sz w:val="18"/>
          <w:szCs w:val="18"/>
        </w:rPr>
        <w:t xml:space="preserve">- kody </w:t>
      </w:r>
      <w:r>
        <w:rPr>
          <w:sz w:val="18"/>
          <w:szCs w:val="18"/>
        </w:rPr>
        <w:tab/>
        <w:t xml:space="preserve">- </w:t>
      </w:r>
      <w:r w:rsidR="000F2C94">
        <w:rPr>
          <w:sz w:val="18"/>
          <w:szCs w:val="18"/>
        </w:rPr>
        <w:t>dane towarów,</w:t>
      </w:r>
    </w:p>
    <w:p w:rsidR="009C3DF4" w:rsidRDefault="000F2C94" w:rsidP="000F2C94">
      <w:pPr>
        <w:spacing w:after="0"/>
        <w:ind w:left="4248"/>
        <w:rPr>
          <w:sz w:val="18"/>
          <w:szCs w:val="18"/>
        </w:rPr>
      </w:pPr>
      <w:r>
        <w:rPr>
          <w:sz w:val="18"/>
          <w:szCs w:val="18"/>
        </w:rPr>
        <w:t>- kaucje</w:t>
      </w:r>
      <w:r>
        <w:rPr>
          <w:sz w:val="18"/>
          <w:szCs w:val="18"/>
        </w:rPr>
        <w:tab/>
        <w:t>- dane opakowań zwrotnych</w:t>
      </w:r>
    </w:p>
    <w:p w:rsidR="00CB3FAA" w:rsidRDefault="00CB3FAA" w:rsidP="00917D02">
      <w:pPr>
        <w:spacing w:after="0"/>
        <w:rPr>
          <w:sz w:val="18"/>
          <w:szCs w:val="18"/>
        </w:rPr>
      </w:pPr>
    </w:p>
    <w:p w:rsidR="000F2C94" w:rsidRDefault="000F2C94" w:rsidP="00917D0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Zaznaczyć dane do zapisania i nacisnąć przycisk </w:t>
      </w:r>
      <w:r>
        <w:rPr>
          <w:b/>
          <w:bCs/>
          <w:sz w:val="18"/>
          <w:szCs w:val="18"/>
        </w:rPr>
        <w:t>[Zapis]</w:t>
      </w:r>
      <w:r>
        <w:rPr>
          <w:sz w:val="18"/>
          <w:szCs w:val="18"/>
        </w:rPr>
        <w:t>.</w:t>
      </w:r>
      <w:r w:rsidRPr="000F2C94">
        <w:rPr>
          <w:sz w:val="18"/>
          <w:szCs w:val="18"/>
        </w:rPr>
        <w:t xml:space="preserve"> </w:t>
      </w:r>
    </w:p>
    <w:p w:rsidR="000F2C94" w:rsidRDefault="000F2C94" w:rsidP="00917D02">
      <w:pPr>
        <w:spacing w:after="0"/>
        <w:rPr>
          <w:sz w:val="18"/>
          <w:szCs w:val="18"/>
        </w:rPr>
      </w:pPr>
    </w:p>
    <w:p w:rsidR="000F2C94" w:rsidRDefault="000F2C94" w:rsidP="000F2C94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2082659" cy="1368795"/>
            <wp:effectExtent l="19050" t="0" r="0" b="0"/>
            <wp:docPr id="78" name="Obraz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18" cy="1369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C94" w:rsidRDefault="000F2C94" w:rsidP="00917D02">
      <w:pPr>
        <w:spacing w:after="0"/>
        <w:rPr>
          <w:sz w:val="18"/>
          <w:szCs w:val="18"/>
        </w:rPr>
      </w:pPr>
    </w:p>
    <w:p w:rsidR="000F2C94" w:rsidRDefault="000F2C94" w:rsidP="000F2C94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Wskazać lokalizację pliku i wprowadzić nazwę, następnie nacisnąć przycisk </w:t>
      </w:r>
      <w:r>
        <w:rPr>
          <w:b/>
          <w:bCs/>
          <w:sz w:val="18"/>
          <w:szCs w:val="18"/>
        </w:rPr>
        <w:t>[Zapisz]</w:t>
      </w:r>
      <w:r>
        <w:rPr>
          <w:sz w:val="18"/>
          <w:szCs w:val="18"/>
        </w:rPr>
        <w:t>.</w:t>
      </w:r>
    </w:p>
    <w:p w:rsidR="00363FD7" w:rsidRDefault="00363FD7" w:rsidP="000F2C94">
      <w:pPr>
        <w:spacing w:after="0"/>
        <w:rPr>
          <w:sz w:val="18"/>
          <w:szCs w:val="18"/>
        </w:rPr>
      </w:pPr>
    </w:p>
    <w:p w:rsidR="00363FD7" w:rsidRPr="00CD2832" w:rsidRDefault="002167A4" w:rsidP="001E3376">
      <w:pPr>
        <w:spacing w:after="0"/>
        <w:rPr>
          <w:b/>
          <w:bCs/>
        </w:rPr>
      </w:pPr>
      <w:r>
        <w:rPr>
          <w:b/>
          <w:bCs/>
        </w:rPr>
        <w:t>5</w:t>
      </w:r>
      <w:r w:rsidR="00363FD7" w:rsidRPr="00CD2832">
        <w:rPr>
          <w:b/>
          <w:bCs/>
        </w:rPr>
        <w:t>.</w:t>
      </w:r>
      <w:r w:rsidR="00363FD7">
        <w:rPr>
          <w:b/>
          <w:bCs/>
        </w:rPr>
        <w:t>3</w:t>
      </w:r>
      <w:r w:rsidR="00363FD7" w:rsidRPr="00CD2832">
        <w:rPr>
          <w:b/>
          <w:bCs/>
        </w:rPr>
        <w:t xml:space="preserve">. </w:t>
      </w:r>
      <w:r w:rsidR="001E3376">
        <w:rPr>
          <w:b/>
          <w:bCs/>
        </w:rPr>
        <w:t>Generowanie raportów sprzedaży</w:t>
      </w:r>
    </w:p>
    <w:p w:rsidR="001E3376" w:rsidRDefault="001E3376" w:rsidP="001E3376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Po naciśnięciu przycisku </w:t>
      </w:r>
      <w:r w:rsidRPr="001E3376">
        <w:rPr>
          <w:noProof/>
          <w:sz w:val="18"/>
          <w:szCs w:val="18"/>
          <w:lang w:eastAsia="pl-PL"/>
        </w:rPr>
        <w:drawing>
          <wp:inline distT="0" distB="0" distL="0" distR="0">
            <wp:extent cx="497053" cy="210800"/>
            <wp:effectExtent l="19050" t="0" r="0" b="0"/>
            <wp:docPr id="19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853" cy="211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wyświetlane jest okno wyboru zawartości raportu oraz źródło danych</w:t>
      </w:r>
    </w:p>
    <w:p w:rsidR="001E3376" w:rsidRDefault="001E3376" w:rsidP="001E3376">
      <w:pP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br/>
      </w:r>
      <w:r>
        <w:rPr>
          <w:noProof/>
          <w:sz w:val="18"/>
          <w:szCs w:val="18"/>
          <w:lang w:eastAsia="pl-PL"/>
        </w:rPr>
        <w:drawing>
          <wp:inline distT="0" distB="0" distL="0" distR="0">
            <wp:extent cx="2056581" cy="522336"/>
            <wp:effectExtent l="19050" t="0" r="819" b="0"/>
            <wp:docPr id="81" name="Obraz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53" cy="52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376" w:rsidRDefault="001E3376" w:rsidP="001E3376">
      <w:pPr>
        <w:spacing w:after="0"/>
        <w:rPr>
          <w:sz w:val="18"/>
          <w:szCs w:val="18"/>
        </w:rPr>
      </w:pPr>
    </w:p>
    <w:p w:rsidR="001E3376" w:rsidRDefault="001E3376" w:rsidP="001E3376">
      <w:pPr>
        <w:spacing w:after="0"/>
        <w:rPr>
          <w:sz w:val="18"/>
          <w:szCs w:val="18"/>
        </w:rPr>
      </w:pPr>
      <w:r>
        <w:rPr>
          <w:sz w:val="18"/>
          <w:szCs w:val="18"/>
        </w:rPr>
        <w:t>Domyślnie zaznaczone są wszystkie typy danych:</w:t>
      </w:r>
    </w:p>
    <w:p w:rsidR="001E3376" w:rsidRDefault="001E3376" w:rsidP="001E3376">
      <w:pPr>
        <w:spacing w:after="0"/>
        <w:ind w:left="3540" w:firstLine="708"/>
        <w:rPr>
          <w:sz w:val="18"/>
          <w:szCs w:val="18"/>
        </w:rPr>
      </w:pPr>
      <w:r>
        <w:rPr>
          <w:sz w:val="18"/>
          <w:szCs w:val="18"/>
        </w:rPr>
        <w:t>- grupy</w:t>
      </w:r>
      <w:r>
        <w:rPr>
          <w:sz w:val="18"/>
          <w:szCs w:val="18"/>
        </w:rPr>
        <w:tab/>
        <w:t xml:space="preserve">- dane grup towarowych, </w:t>
      </w:r>
    </w:p>
    <w:p w:rsidR="001E3376" w:rsidRDefault="001E3376" w:rsidP="001E3376">
      <w:pPr>
        <w:spacing w:after="0"/>
        <w:ind w:left="3540" w:firstLine="708"/>
        <w:rPr>
          <w:sz w:val="18"/>
          <w:szCs w:val="18"/>
        </w:rPr>
      </w:pPr>
      <w:r>
        <w:rPr>
          <w:sz w:val="18"/>
          <w:szCs w:val="18"/>
        </w:rPr>
        <w:t xml:space="preserve">- kody </w:t>
      </w:r>
      <w:r>
        <w:rPr>
          <w:sz w:val="18"/>
          <w:szCs w:val="18"/>
        </w:rPr>
        <w:tab/>
        <w:t>- dane towarów,</w:t>
      </w:r>
    </w:p>
    <w:p w:rsidR="001E3376" w:rsidRDefault="001E3376" w:rsidP="001E3376">
      <w:pPr>
        <w:spacing w:after="0"/>
        <w:ind w:left="4248"/>
        <w:rPr>
          <w:sz w:val="18"/>
          <w:szCs w:val="18"/>
        </w:rPr>
      </w:pPr>
      <w:r>
        <w:rPr>
          <w:sz w:val="18"/>
          <w:szCs w:val="18"/>
        </w:rPr>
        <w:t>- kaucje</w:t>
      </w:r>
      <w:r>
        <w:rPr>
          <w:sz w:val="18"/>
          <w:szCs w:val="18"/>
        </w:rPr>
        <w:tab/>
        <w:t>- dane opakowań zwrotnych</w:t>
      </w:r>
    </w:p>
    <w:p w:rsidR="00363FD7" w:rsidRDefault="001E3376" w:rsidP="000F2C94">
      <w:pPr>
        <w:spacing w:after="0"/>
        <w:rPr>
          <w:sz w:val="18"/>
          <w:szCs w:val="18"/>
        </w:rPr>
      </w:pPr>
      <w:r>
        <w:rPr>
          <w:sz w:val="18"/>
          <w:szCs w:val="18"/>
        </w:rPr>
        <w:t>Wybrać zakres danych oraz źródło danych</w:t>
      </w:r>
    </w:p>
    <w:p w:rsidR="001E3376" w:rsidRDefault="001E3376" w:rsidP="000F2C94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a) </w:t>
      </w:r>
      <w:r>
        <w:rPr>
          <w:b/>
          <w:bCs/>
          <w:sz w:val="18"/>
          <w:szCs w:val="18"/>
        </w:rPr>
        <w:t>dane odczytane z kasy</w:t>
      </w:r>
      <w:r>
        <w:rPr>
          <w:sz w:val="18"/>
          <w:szCs w:val="18"/>
        </w:rPr>
        <w:t xml:space="preserve"> – program odczyta dane z kasy i na ich podstawie wygeneruje raport.</w:t>
      </w:r>
    </w:p>
    <w:p w:rsidR="001E3376" w:rsidRDefault="001E3376" w:rsidP="000F2C94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b) </w:t>
      </w:r>
      <w:r>
        <w:rPr>
          <w:b/>
          <w:bCs/>
          <w:sz w:val="18"/>
          <w:szCs w:val="18"/>
        </w:rPr>
        <w:t xml:space="preserve">dane z edytora </w:t>
      </w:r>
      <w:r>
        <w:rPr>
          <w:sz w:val="18"/>
          <w:szCs w:val="18"/>
        </w:rPr>
        <w:t>– program wygeneruje raport na podstawie danych uprzednio odczytanych.</w:t>
      </w:r>
    </w:p>
    <w:p w:rsidR="001E3376" w:rsidRDefault="001E3376" w:rsidP="000F2C94">
      <w:pPr>
        <w:spacing w:after="0"/>
        <w:rPr>
          <w:sz w:val="18"/>
          <w:szCs w:val="18"/>
        </w:rPr>
      </w:pPr>
    </w:p>
    <w:p w:rsidR="005E48A6" w:rsidRDefault="001E3376" w:rsidP="005E48A6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Nacisnąć przycisk </w:t>
      </w:r>
      <w:r>
        <w:rPr>
          <w:noProof/>
          <w:sz w:val="18"/>
          <w:szCs w:val="18"/>
          <w:lang w:eastAsia="pl-PL"/>
        </w:rPr>
        <w:drawing>
          <wp:inline distT="0" distB="0" distL="0" distR="0">
            <wp:extent cx="419746" cy="297320"/>
            <wp:effectExtent l="19050" t="0" r="0" b="0"/>
            <wp:docPr id="84" name="Obraz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90" cy="299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728D">
        <w:rPr>
          <w:sz w:val="18"/>
          <w:szCs w:val="18"/>
        </w:rPr>
        <w:t>.</w:t>
      </w:r>
    </w:p>
    <w:p w:rsidR="005E48A6" w:rsidRDefault="005E48A6" w:rsidP="005E48A6">
      <w:pPr>
        <w:spacing w:after="0"/>
        <w:jc w:val="center"/>
        <w:rPr>
          <w:sz w:val="18"/>
          <w:szCs w:val="18"/>
        </w:rPr>
      </w:pPr>
    </w:p>
    <w:p w:rsidR="001E3376" w:rsidRDefault="005E48A6" w:rsidP="005E48A6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2151949" cy="1419240"/>
            <wp:effectExtent l="19050" t="0" r="701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292" cy="1418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8A6" w:rsidRDefault="005E48A6" w:rsidP="005E48A6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Wprowadzić nazwę pliku i nacisnąć przycisk </w:t>
      </w:r>
      <w:r>
        <w:rPr>
          <w:b/>
          <w:bCs/>
          <w:sz w:val="18"/>
          <w:szCs w:val="18"/>
        </w:rPr>
        <w:t>[Zapis]</w:t>
      </w:r>
      <w:r>
        <w:rPr>
          <w:sz w:val="18"/>
          <w:szCs w:val="18"/>
        </w:rPr>
        <w:t>.</w:t>
      </w:r>
    </w:p>
    <w:p w:rsidR="005E48A6" w:rsidRDefault="005E48A6" w:rsidP="005E48A6">
      <w:pPr>
        <w:spacing w:after="0"/>
        <w:rPr>
          <w:sz w:val="18"/>
          <w:szCs w:val="18"/>
        </w:rPr>
      </w:pPr>
      <w:r>
        <w:rPr>
          <w:sz w:val="18"/>
          <w:szCs w:val="18"/>
        </w:rPr>
        <w:t>Raport zostanie zapisany we wskazanej lokalizacji na dysku twardym komputera a następnie program wyświetli poniższe zapytanie</w:t>
      </w:r>
    </w:p>
    <w:p w:rsidR="005E48A6" w:rsidRDefault="005E48A6" w:rsidP="007760ED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1377794" cy="741383"/>
            <wp:effectExtent l="19050" t="0" r="0" b="0"/>
            <wp:docPr id="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023" cy="740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0ED" w:rsidRDefault="007760ED" w:rsidP="007760ED">
      <w:pPr>
        <w:spacing w:after="0"/>
        <w:rPr>
          <w:sz w:val="18"/>
          <w:szCs w:val="18"/>
        </w:rPr>
      </w:pPr>
      <w:r>
        <w:rPr>
          <w:sz w:val="18"/>
          <w:szCs w:val="18"/>
        </w:rPr>
        <w:br/>
      </w:r>
      <w:r w:rsidR="004D7944">
        <w:rPr>
          <w:sz w:val="18"/>
          <w:szCs w:val="18"/>
        </w:rPr>
        <w:t xml:space="preserve">Nacisną przycisk </w:t>
      </w:r>
      <w:r w:rsidR="004D7944">
        <w:rPr>
          <w:b/>
          <w:bCs/>
          <w:sz w:val="18"/>
          <w:szCs w:val="18"/>
        </w:rPr>
        <w:t xml:space="preserve">[Tak] </w:t>
      </w:r>
      <w:r w:rsidR="004D7944">
        <w:rPr>
          <w:sz w:val="18"/>
          <w:szCs w:val="18"/>
        </w:rPr>
        <w:t xml:space="preserve">aby obejrzeć raport. </w:t>
      </w:r>
    </w:p>
    <w:p w:rsidR="004D7944" w:rsidRDefault="004D7944" w:rsidP="007760E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Nacisnąć przycisk </w:t>
      </w:r>
      <w:r>
        <w:rPr>
          <w:b/>
          <w:bCs/>
          <w:sz w:val="18"/>
          <w:szCs w:val="18"/>
        </w:rPr>
        <w:t xml:space="preserve">[Nie] </w:t>
      </w:r>
      <w:r>
        <w:rPr>
          <w:sz w:val="18"/>
          <w:szCs w:val="18"/>
        </w:rPr>
        <w:t>aby zaniechać.</w:t>
      </w: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Pr="00CD2832" w:rsidRDefault="002167A4" w:rsidP="00AC66EB">
      <w:pPr>
        <w:spacing w:after="0"/>
        <w:rPr>
          <w:b/>
          <w:bCs/>
        </w:rPr>
      </w:pPr>
      <w:r>
        <w:rPr>
          <w:b/>
          <w:bCs/>
        </w:rPr>
        <w:t>5</w:t>
      </w:r>
      <w:r w:rsidR="00AC66EB" w:rsidRPr="00CD2832">
        <w:rPr>
          <w:b/>
          <w:bCs/>
        </w:rPr>
        <w:t>.</w:t>
      </w:r>
      <w:r w:rsidR="00AC66EB">
        <w:rPr>
          <w:b/>
          <w:bCs/>
        </w:rPr>
        <w:t>4</w:t>
      </w:r>
      <w:r w:rsidR="00AC66EB" w:rsidRPr="00CD2832">
        <w:rPr>
          <w:b/>
          <w:bCs/>
        </w:rPr>
        <w:t xml:space="preserve">. </w:t>
      </w:r>
      <w:r w:rsidR="00AC66EB">
        <w:rPr>
          <w:b/>
          <w:bCs/>
        </w:rPr>
        <w:t>Obsługa grup towarowych</w:t>
      </w:r>
    </w:p>
    <w:p w:rsidR="00AC66EB" w:rsidRDefault="00AC66EB" w:rsidP="00AC66EB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Po naciśnięciu przycisku </w:t>
      </w:r>
      <w:r w:rsidRPr="00AC66EB">
        <w:rPr>
          <w:noProof/>
          <w:sz w:val="18"/>
          <w:szCs w:val="18"/>
          <w:lang w:eastAsia="pl-PL"/>
        </w:rPr>
        <w:drawing>
          <wp:inline distT="0" distB="0" distL="0" distR="0">
            <wp:extent cx="502662" cy="216754"/>
            <wp:effectExtent l="19050" t="0" r="0" b="0"/>
            <wp:docPr id="9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94" cy="217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wyświetlane jest okno edycji grup towarowych. </w:t>
      </w:r>
    </w:p>
    <w:p w:rsidR="00C954A5" w:rsidRDefault="00C954A5" w:rsidP="00AC66EB">
      <w:pPr>
        <w:spacing w:after="0"/>
        <w:rPr>
          <w:sz w:val="18"/>
          <w:szCs w:val="18"/>
        </w:rPr>
      </w:pPr>
    </w:p>
    <w:p w:rsidR="00AC66EB" w:rsidRDefault="00AC66EB" w:rsidP="00AC66EB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4278069" cy="2136082"/>
            <wp:effectExtent l="19050" t="0" r="8181" b="0"/>
            <wp:docPr id="14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302" cy="2136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6EB" w:rsidRDefault="00AC66EB" w:rsidP="007760ED">
      <w:pPr>
        <w:spacing w:after="0"/>
        <w:rPr>
          <w:sz w:val="18"/>
          <w:szCs w:val="18"/>
        </w:rPr>
      </w:pPr>
    </w:p>
    <w:p w:rsidR="00AC66EB" w:rsidRDefault="00AC66EB" w:rsidP="007760ED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Edycja grup towarowych</w:t>
      </w:r>
    </w:p>
    <w:p w:rsidR="00AC66EB" w:rsidRDefault="00AC66EB" w:rsidP="00AC66EB">
      <w:pPr>
        <w:spacing w:after="0"/>
        <w:rPr>
          <w:sz w:val="18"/>
          <w:szCs w:val="18"/>
        </w:rPr>
      </w:pPr>
      <w:r>
        <w:rPr>
          <w:sz w:val="18"/>
          <w:szCs w:val="18"/>
        </w:rPr>
        <w:t>Możliwe jest ustawienie następujących parametrów grup towarowych:</w:t>
      </w:r>
    </w:p>
    <w:p w:rsidR="00AC66EB" w:rsidRDefault="00AC66EB" w:rsidP="00AC66EB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Numer 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- numer grupy towarowej; (1 – 99)</w:t>
      </w:r>
    </w:p>
    <w:p w:rsidR="00AC66EB" w:rsidRDefault="00AC66EB" w:rsidP="00AC66EB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Nazwa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- nazwa grupy towarowej; (16/24 znaki)</w:t>
      </w:r>
    </w:p>
    <w:p w:rsidR="00AC66EB" w:rsidRDefault="00AC66EB" w:rsidP="00AC66EB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>VAT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- oznaczenie stawki podatkowej (A, B, C, D, E, F, G)</w:t>
      </w:r>
    </w:p>
    <w:p w:rsidR="00AC66EB" w:rsidRDefault="00AC66EB" w:rsidP="00AC66EB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>Cena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- cena stała (0.00 – 999999.99)</w:t>
      </w:r>
    </w:p>
    <w:p w:rsidR="00AC66EB" w:rsidRDefault="00AC66EB" w:rsidP="00AC66EB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>Rodzaj ceny</w:t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- rodzaj ceny grupy towarowej:</w:t>
      </w:r>
    </w:p>
    <w:p w:rsidR="00AC66EB" w:rsidRDefault="0068159F" w:rsidP="00AC66EB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 w:rsidR="00AC66EB">
        <w:rPr>
          <w:sz w:val="18"/>
          <w:szCs w:val="18"/>
        </w:rPr>
        <w:tab/>
      </w:r>
      <w:r w:rsidR="00AC66EB">
        <w:rPr>
          <w:sz w:val="18"/>
          <w:szCs w:val="18"/>
        </w:rPr>
        <w:tab/>
      </w:r>
      <w:r w:rsidR="00AC66EB">
        <w:rPr>
          <w:b/>
          <w:bCs/>
          <w:sz w:val="18"/>
          <w:szCs w:val="18"/>
        </w:rPr>
        <w:t>Zablokowana</w:t>
      </w:r>
      <w:r w:rsidR="00AC66EB">
        <w:rPr>
          <w:sz w:val="18"/>
          <w:szCs w:val="18"/>
        </w:rPr>
        <w:t xml:space="preserve"> – sprzedaż przez grupę towarową nie jest możliwa</w:t>
      </w:r>
    </w:p>
    <w:p w:rsidR="00AC66EB" w:rsidRDefault="00AC66EB" w:rsidP="00AC66EB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 w:rsidR="0068159F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Otwarta</w:t>
      </w:r>
      <w:r>
        <w:rPr>
          <w:sz w:val="18"/>
          <w:szCs w:val="18"/>
        </w:rPr>
        <w:t xml:space="preserve"> – sprzedaż z ceną otwartą / wprowadzaną z klawiatury</w:t>
      </w:r>
    </w:p>
    <w:p w:rsidR="00AC66EB" w:rsidRDefault="00AC66EB" w:rsidP="00AC66EB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68159F">
        <w:rPr>
          <w:sz w:val="18"/>
          <w:szCs w:val="18"/>
        </w:rPr>
        <w:tab/>
      </w:r>
      <w:r>
        <w:rPr>
          <w:b/>
          <w:bCs/>
          <w:sz w:val="18"/>
          <w:szCs w:val="18"/>
        </w:rPr>
        <w:t>Stała</w:t>
      </w:r>
      <w:r>
        <w:rPr>
          <w:sz w:val="18"/>
          <w:szCs w:val="18"/>
        </w:rPr>
        <w:t xml:space="preserve"> – sprzedaż z ceną stałą / zaprogramowaną</w:t>
      </w:r>
    </w:p>
    <w:p w:rsidR="00AC66EB" w:rsidRDefault="0068159F" w:rsidP="00AC66EB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 w:rsidR="00AC66EB">
        <w:rPr>
          <w:sz w:val="18"/>
          <w:szCs w:val="18"/>
        </w:rPr>
        <w:tab/>
      </w:r>
      <w:r w:rsidR="00AC66EB">
        <w:rPr>
          <w:sz w:val="18"/>
          <w:szCs w:val="18"/>
        </w:rPr>
        <w:tab/>
      </w:r>
      <w:r w:rsidR="00AC66EB">
        <w:rPr>
          <w:b/>
          <w:bCs/>
          <w:sz w:val="18"/>
          <w:szCs w:val="18"/>
        </w:rPr>
        <w:t xml:space="preserve">Dowolna </w:t>
      </w:r>
      <w:r w:rsidR="00AC66EB">
        <w:rPr>
          <w:sz w:val="18"/>
          <w:szCs w:val="18"/>
        </w:rPr>
        <w:t>– sprzedaż z ceną otwartą i stałą równocześnie</w:t>
      </w:r>
    </w:p>
    <w:p w:rsidR="00AC66EB" w:rsidRDefault="00AC66EB" w:rsidP="00AC66EB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>Rodzaj sprzedaży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- rodzaj rejestracji sprzedaży</w:t>
      </w:r>
    </w:p>
    <w:p w:rsidR="00AC66EB" w:rsidRDefault="00AC66EB" w:rsidP="0068159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 w:rsidR="0068159F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Normalna</w:t>
      </w:r>
      <w:r>
        <w:rPr>
          <w:sz w:val="18"/>
          <w:szCs w:val="18"/>
        </w:rPr>
        <w:t xml:space="preserve"> – </w:t>
      </w:r>
      <w:r w:rsidR="0068159F">
        <w:rPr>
          <w:sz w:val="18"/>
          <w:szCs w:val="18"/>
        </w:rPr>
        <w:t>sprzedaż normalna</w:t>
      </w:r>
    </w:p>
    <w:p w:rsidR="0068159F" w:rsidRDefault="0068159F" w:rsidP="0068159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 w:rsidR="00AC66EB">
        <w:rPr>
          <w:sz w:val="18"/>
          <w:szCs w:val="18"/>
        </w:rPr>
        <w:tab/>
      </w:r>
      <w:r w:rsidR="00AC66EB">
        <w:rPr>
          <w:sz w:val="18"/>
          <w:szCs w:val="18"/>
        </w:rPr>
        <w:tab/>
      </w:r>
      <w:r>
        <w:rPr>
          <w:b/>
          <w:bCs/>
          <w:sz w:val="18"/>
          <w:szCs w:val="18"/>
        </w:rPr>
        <w:t>Natychmiastowa</w:t>
      </w:r>
      <w:r>
        <w:rPr>
          <w:sz w:val="18"/>
          <w:szCs w:val="18"/>
        </w:rPr>
        <w:t xml:space="preserve"> – sprzedaż natychmiastowa (sprzedaż towaru kończy transakcję)</w:t>
      </w:r>
    </w:p>
    <w:p w:rsidR="00AC66EB" w:rsidRDefault="0068159F" w:rsidP="0068159F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Limit ceny </w:t>
      </w:r>
      <w:r>
        <w:rPr>
          <w:sz w:val="18"/>
          <w:szCs w:val="18"/>
        </w:rPr>
        <w:tab/>
        <w:t>- limit ceny dla ceny prowadzanej z klawiatury (AB)</w:t>
      </w:r>
    </w:p>
    <w:p w:rsidR="0068159F" w:rsidRDefault="0068159F" w:rsidP="0068159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(Parametry A (mantysa)  i B (eksponenta) są czynnikami wyrażenia </w:t>
      </w:r>
      <w:r>
        <w:rPr>
          <w:b/>
          <w:bCs/>
          <w:sz w:val="18"/>
          <w:szCs w:val="18"/>
        </w:rPr>
        <w:t>A x 10</w:t>
      </w:r>
      <w:r>
        <w:rPr>
          <w:b/>
          <w:bCs/>
          <w:sz w:val="18"/>
          <w:szCs w:val="18"/>
          <w:vertAlign w:val="superscript"/>
        </w:rPr>
        <w:t>B</w:t>
      </w:r>
      <w:r w:rsidR="00C954A5">
        <w:rPr>
          <w:b/>
          <w:bCs/>
          <w:sz w:val="18"/>
          <w:szCs w:val="18"/>
        </w:rPr>
        <w:t xml:space="preserve">; </w:t>
      </w:r>
      <w:r w:rsidR="00C954A5">
        <w:rPr>
          <w:sz w:val="18"/>
          <w:szCs w:val="18"/>
        </w:rPr>
        <w:t>A = 1…9, B = 0…8)</w:t>
      </w:r>
    </w:p>
    <w:p w:rsidR="00C954A5" w:rsidRDefault="00C954A5" w:rsidP="0068159F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>Waga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- współpraca z wagą automatyczną</w:t>
      </w:r>
    </w:p>
    <w:p w:rsidR="00C954A5" w:rsidRDefault="00C954A5" w:rsidP="0068159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Tak</w:t>
      </w:r>
      <w:r>
        <w:rPr>
          <w:sz w:val="18"/>
          <w:szCs w:val="18"/>
        </w:rPr>
        <w:t xml:space="preserve"> – dozwolona</w:t>
      </w:r>
    </w:p>
    <w:p w:rsidR="00C954A5" w:rsidRDefault="00C954A5" w:rsidP="0068159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 xml:space="preserve">Nie </w:t>
      </w:r>
      <w:r>
        <w:rPr>
          <w:sz w:val="18"/>
          <w:szCs w:val="18"/>
        </w:rPr>
        <w:t>– zabroniona</w:t>
      </w:r>
    </w:p>
    <w:p w:rsidR="00C954A5" w:rsidRDefault="00C954A5" w:rsidP="0068159F">
      <w:pPr>
        <w:spacing w:after="0"/>
        <w:rPr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Nadgrupa</w:t>
      </w:r>
      <w:proofErr w:type="spellEnd"/>
      <w:r>
        <w:rPr>
          <w:sz w:val="18"/>
          <w:szCs w:val="18"/>
        </w:rPr>
        <w:tab/>
        <w:t>- parametr nieużywany</w:t>
      </w:r>
    </w:p>
    <w:p w:rsidR="00C954A5" w:rsidRDefault="00C954A5" w:rsidP="0068159F">
      <w:pPr>
        <w:spacing w:after="0"/>
        <w:rPr>
          <w:sz w:val="18"/>
          <w:szCs w:val="18"/>
        </w:rPr>
      </w:pPr>
    </w:p>
    <w:p w:rsidR="00C954A5" w:rsidRDefault="00C954A5" w:rsidP="0068159F">
      <w:pPr>
        <w:spacing w:after="0"/>
        <w:rPr>
          <w:sz w:val="18"/>
          <w:szCs w:val="18"/>
        </w:rPr>
      </w:pPr>
    </w:p>
    <w:p w:rsidR="00C954A5" w:rsidRDefault="00C954A5" w:rsidP="0068159F">
      <w:pPr>
        <w:spacing w:after="0"/>
        <w:rPr>
          <w:sz w:val="18"/>
          <w:szCs w:val="18"/>
        </w:rPr>
      </w:pPr>
      <w:r>
        <w:rPr>
          <w:sz w:val="18"/>
          <w:szCs w:val="18"/>
        </w:rPr>
        <w:t>Inne funkcje dostępne w menu okna edycji grup towarowych:</w:t>
      </w:r>
    </w:p>
    <w:p w:rsidR="00C954A5" w:rsidRDefault="00C954A5" w:rsidP="0068159F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Edycja</w:t>
      </w:r>
    </w:p>
    <w:p w:rsidR="00C954A5" w:rsidRDefault="00C954A5" w:rsidP="0068159F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ab/>
        <w:t>Dodaj grupę</w:t>
      </w:r>
      <w:r>
        <w:rPr>
          <w:sz w:val="18"/>
          <w:szCs w:val="18"/>
        </w:rPr>
        <w:tab/>
      </w:r>
      <w:r w:rsidR="00890D15">
        <w:rPr>
          <w:sz w:val="18"/>
          <w:szCs w:val="18"/>
        </w:rPr>
        <w:tab/>
      </w:r>
      <w:r>
        <w:rPr>
          <w:sz w:val="18"/>
          <w:szCs w:val="18"/>
        </w:rPr>
        <w:t>- powoduje dodanie kolejnego wiersza tabeli na końcu</w:t>
      </w:r>
    </w:p>
    <w:p w:rsidR="00C954A5" w:rsidRPr="00C954A5" w:rsidRDefault="00C954A5" w:rsidP="0068159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 w:rsidRPr="00C954A5">
        <w:rPr>
          <w:b/>
          <w:bCs/>
          <w:sz w:val="18"/>
          <w:szCs w:val="18"/>
        </w:rPr>
        <w:t>Wstaw grupę</w:t>
      </w:r>
      <w:r w:rsidRPr="00C954A5">
        <w:rPr>
          <w:b/>
          <w:bCs/>
          <w:sz w:val="18"/>
          <w:szCs w:val="18"/>
        </w:rPr>
        <w:tab/>
      </w:r>
      <w:r w:rsidR="00890D15">
        <w:rPr>
          <w:b/>
          <w:bCs/>
          <w:sz w:val="18"/>
          <w:szCs w:val="18"/>
        </w:rPr>
        <w:tab/>
      </w:r>
      <w:r>
        <w:rPr>
          <w:sz w:val="18"/>
          <w:szCs w:val="18"/>
        </w:rPr>
        <w:t>- powoduje dodanie wiersza tabeli poniżej zaznaczonego wiersza</w:t>
      </w:r>
    </w:p>
    <w:p w:rsidR="00C954A5" w:rsidRDefault="00C954A5" w:rsidP="0068159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Usuń grupę</w:t>
      </w:r>
      <w:r>
        <w:rPr>
          <w:sz w:val="18"/>
          <w:szCs w:val="18"/>
        </w:rPr>
        <w:tab/>
      </w:r>
      <w:r w:rsidR="00890D15">
        <w:rPr>
          <w:sz w:val="18"/>
          <w:szCs w:val="18"/>
        </w:rPr>
        <w:tab/>
      </w:r>
      <w:r>
        <w:rPr>
          <w:sz w:val="18"/>
          <w:szCs w:val="18"/>
        </w:rPr>
        <w:t xml:space="preserve">- powoduje usuniecie </w:t>
      </w:r>
      <w:r w:rsidR="00890D15">
        <w:rPr>
          <w:sz w:val="18"/>
          <w:szCs w:val="18"/>
        </w:rPr>
        <w:t>zaznaczonego wiersza tabeli</w:t>
      </w:r>
    </w:p>
    <w:p w:rsidR="00890D15" w:rsidRPr="00890D15" w:rsidRDefault="00890D15" w:rsidP="0068159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Usuń wszystkie grupy</w:t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- powoduje usuniecie wszystkich wierszy tabeli</w:t>
      </w:r>
    </w:p>
    <w:p w:rsidR="00C954A5" w:rsidRDefault="00C954A5" w:rsidP="0068159F">
      <w:pPr>
        <w:spacing w:after="0"/>
        <w:rPr>
          <w:sz w:val="18"/>
          <w:szCs w:val="18"/>
        </w:rPr>
      </w:pPr>
    </w:p>
    <w:p w:rsidR="00890D15" w:rsidRDefault="00890D15" w:rsidP="0068159F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Transmisja</w:t>
      </w:r>
    </w:p>
    <w:p w:rsidR="00890D15" w:rsidRDefault="00890D15" w:rsidP="00890D15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ab/>
        <w:t>Odczytaj grupy z kasy</w:t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- realizuje rozkaz odczytu danych grup towarowych z kasy</w:t>
      </w:r>
    </w:p>
    <w:p w:rsidR="00890D15" w:rsidRDefault="00890D15" w:rsidP="00DE52B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Wyślij grupy do kasy</w:t>
      </w:r>
      <w:r>
        <w:rPr>
          <w:sz w:val="18"/>
          <w:szCs w:val="18"/>
        </w:rPr>
        <w:tab/>
        <w:t xml:space="preserve">- realizuje rozkaz wysłania danych grup towarowych </w:t>
      </w:r>
      <w:r w:rsidR="00DE52BF">
        <w:rPr>
          <w:sz w:val="18"/>
          <w:szCs w:val="18"/>
        </w:rPr>
        <w:t>do</w:t>
      </w:r>
      <w:r>
        <w:rPr>
          <w:sz w:val="18"/>
          <w:szCs w:val="18"/>
        </w:rPr>
        <w:t xml:space="preserve"> kasy</w:t>
      </w:r>
    </w:p>
    <w:p w:rsidR="00890D15" w:rsidRDefault="00890D15" w:rsidP="00890D15">
      <w:pPr>
        <w:spacing w:after="0"/>
        <w:rPr>
          <w:sz w:val="18"/>
          <w:szCs w:val="18"/>
        </w:rPr>
      </w:pPr>
    </w:p>
    <w:p w:rsidR="00890D15" w:rsidRDefault="00890D15" w:rsidP="00890D15">
      <w:pPr>
        <w:spacing w:after="0"/>
        <w:ind w:left="2832" w:hanging="2832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Sprawdź poprawność danych </w:t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 xml:space="preserve">- realizuje porównanie nazw w celu wyszukania duplikatów </w:t>
      </w:r>
      <w:r w:rsidR="007E591D">
        <w:rPr>
          <w:sz w:val="18"/>
          <w:szCs w:val="18"/>
        </w:rPr>
        <w:t>kodów i nazw</w:t>
      </w:r>
      <w:r>
        <w:rPr>
          <w:sz w:val="18"/>
          <w:szCs w:val="18"/>
        </w:rPr>
        <w:br/>
        <w:t>(duplikaty nazw nie są akceptowalne przez kasę)</w:t>
      </w:r>
    </w:p>
    <w:p w:rsidR="001A574C" w:rsidRDefault="001A574C" w:rsidP="00890D15">
      <w:pPr>
        <w:spacing w:after="0"/>
        <w:ind w:left="2832" w:hanging="2832"/>
        <w:rPr>
          <w:sz w:val="18"/>
          <w:szCs w:val="18"/>
        </w:rPr>
      </w:pPr>
    </w:p>
    <w:p w:rsidR="001A574C" w:rsidRDefault="001A574C" w:rsidP="00890D15">
      <w:pPr>
        <w:spacing w:after="0"/>
        <w:ind w:left="2832" w:hanging="2832"/>
        <w:rPr>
          <w:sz w:val="18"/>
          <w:szCs w:val="18"/>
        </w:rPr>
      </w:pPr>
    </w:p>
    <w:p w:rsidR="001A574C" w:rsidRPr="00CD2832" w:rsidRDefault="002167A4" w:rsidP="001A574C">
      <w:pPr>
        <w:spacing w:after="0"/>
        <w:rPr>
          <w:b/>
          <w:bCs/>
        </w:rPr>
      </w:pPr>
      <w:r>
        <w:rPr>
          <w:b/>
          <w:bCs/>
        </w:rPr>
        <w:t>5</w:t>
      </w:r>
      <w:r w:rsidR="001A574C" w:rsidRPr="00CD2832">
        <w:rPr>
          <w:b/>
          <w:bCs/>
        </w:rPr>
        <w:t>.</w:t>
      </w:r>
      <w:r w:rsidR="001A574C">
        <w:rPr>
          <w:b/>
          <w:bCs/>
        </w:rPr>
        <w:t>5</w:t>
      </w:r>
      <w:r w:rsidR="001A574C" w:rsidRPr="00CD2832">
        <w:rPr>
          <w:b/>
          <w:bCs/>
        </w:rPr>
        <w:t xml:space="preserve">. </w:t>
      </w:r>
      <w:r w:rsidR="001A574C">
        <w:rPr>
          <w:b/>
          <w:bCs/>
        </w:rPr>
        <w:t>Obsługa towarów</w:t>
      </w:r>
    </w:p>
    <w:p w:rsidR="001A574C" w:rsidRDefault="001A574C" w:rsidP="007E591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Po naciśnięciu przycisku </w:t>
      </w:r>
      <w:r w:rsidRPr="001A574C">
        <w:rPr>
          <w:noProof/>
          <w:sz w:val="18"/>
          <w:szCs w:val="18"/>
          <w:lang w:eastAsia="pl-PL"/>
        </w:rPr>
        <w:drawing>
          <wp:inline distT="0" distB="0" distL="0" distR="0">
            <wp:extent cx="508272" cy="221677"/>
            <wp:effectExtent l="19050" t="0" r="6078" b="0"/>
            <wp:docPr id="21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96" cy="22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wyświetlane jest okno edycji </w:t>
      </w:r>
      <w:r w:rsidR="007E591D">
        <w:rPr>
          <w:sz w:val="18"/>
          <w:szCs w:val="18"/>
        </w:rPr>
        <w:t xml:space="preserve">towarów. </w:t>
      </w:r>
    </w:p>
    <w:p w:rsidR="001A574C" w:rsidRDefault="001A574C" w:rsidP="001A574C">
      <w:pPr>
        <w:spacing w:after="0"/>
        <w:rPr>
          <w:sz w:val="18"/>
          <w:szCs w:val="18"/>
        </w:rPr>
      </w:pPr>
    </w:p>
    <w:p w:rsidR="001A574C" w:rsidRDefault="001A574C" w:rsidP="001A574C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3733917" cy="1696403"/>
            <wp:effectExtent l="19050" t="0" r="0" b="0"/>
            <wp:docPr id="22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963" cy="1697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74C" w:rsidRDefault="001A574C" w:rsidP="001A574C">
      <w:pPr>
        <w:spacing w:after="0"/>
        <w:rPr>
          <w:sz w:val="18"/>
          <w:szCs w:val="18"/>
        </w:rPr>
      </w:pPr>
    </w:p>
    <w:p w:rsidR="001A574C" w:rsidRDefault="001A574C" w:rsidP="002043D5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Edycja </w:t>
      </w:r>
      <w:r w:rsidR="002043D5">
        <w:rPr>
          <w:b/>
          <w:bCs/>
          <w:sz w:val="18"/>
          <w:szCs w:val="18"/>
        </w:rPr>
        <w:t>towarów</w:t>
      </w:r>
    </w:p>
    <w:p w:rsidR="001A574C" w:rsidRDefault="001A574C" w:rsidP="002043D5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Możliwe jest ustawienie następujących parametrów </w:t>
      </w:r>
      <w:r w:rsidR="002043D5">
        <w:rPr>
          <w:sz w:val="18"/>
          <w:szCs w:val="18"/>
        </w:rPr>
        <w:t>towarów</w:t>
      </w:r>
      <w:r>
        <w:rPr>
          <w:sz w:val="18"/>
          <w:szCs w:val="18"/>
        </w:rPr>
        <w:t>:</w:t>
      </w:r>
    </w:p>
    <w:p w:rsidR="001A574C" w:rsidRDefault="001A574C" w:rsidP="002043D5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Numer 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 xml:space="preserve">- </w:t>
      </w:r>
      <w:r w:rsidR="002043D5">
        <w:rPr>
          <w:sz w:val="18"/>
          <w:szCs w:val="18"/>
        </w:rPr>
        <w:t xml:space="preserve">kod towaru lub cyfry kodu kreskowego </w:t>
      </w:r>
    </w:p>
    <w:p w:rsidR="001A574C" w:rsidRDefault="001A574C" w:rsidP="002043D5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Nazwa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- nazwa </w:t>
      </w:r>
      <w:r w:rsidR="002043D5">
        <w:rPr>
          <w:sz w:val="18"/>
          <w:szCs w:val="18"/>
        </w:rPr>
        <w:t>towaru</w:t>
      </w:r>
      <w:r>
        <w:rPr>
          <w:sz w:val="18"/>
          <w:szCs w:val="18"/>
        </w:rPr>
        <w:t>; (16/24 znaki)</w:t>
      </w:r>
    </w:p>
    <w:p w:rsidR="001A574C" w:rsidRDefault="002043D5" w:rsidP="002043D5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>Grupa</w:t>
      </w:r>
      <w:r w:rsidR="001A574C">
        <w:rPr>
          <w:sz w:val="18"/>
          <w:szCs w:val="18"/>
        </w:rPr>
        <w:tab/>
      </w:r>
      <w:r w:rsidR="001A574C"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 xml:space="preserve">numer grupy towarowej, do której przypisany jest towar; </w:t>
      </w:r>
      <w:r w:rsidR="001A574C">
        <w:rPr>
          <w:sz w:val="18"/>
          <w:szCs w:val="18"/>
        </w:rPr>
        <w:t>(</w:t>
      </w:r>
      <w:r>
        <w:rPr>
          <w:sz w:val="18"/>
          <w:szCs w:val="18"/>
        </w:rPr>
        <w:t>1 – 99)</w:t>
      </w:r>
    </w:p>
    <w:p w:rsidR="001A574C" w:rsidRDefault="001A574C" w:rsidP="002043D5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>Cena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- cena </w:t>
      </w:r>
      <w:r w:rsidR="002043D5">
        <w:rPr>
          <w:sz w:val="18"/>
          <w:szCs w:val="18"/>
        </w:rPr>
        <w:t xml:space="preserve">towaru </w:t>
      </w:r>
      <w:r>
        <w:rPr>
          <w:sz w:val="18"/>
          <w:szCs w:val="18"/>
        </w:rPr>
        <w:t>(0.00 – 999999.99)</w:t>
      </w:r>
    </w:p>
    <w:p w:rsidR="001A574C" w:rsidRDefault="001A574C" w:rsidP="001A574C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>Rodzaj ceny</w:t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- rodzaj ceny grupy towarowej:</w:t>
      </w:r>
    </w:p>
    <w:p w:rsidR="001A574C" w:rsidRDefault="001A574C" w:rsidP="001A574C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Zablokowana</w:t>
      </w:r>
      <w:r>
        <w:rPr>
          <w:sz w:val="18"/>
          <w:szCs w:val="18"/>
        </w:rPr>
        <w:t xml:space="preserve"> – sprzedaż przez grupę towarową nie jest możliwa</w:t>
      </w:r>
    </w:p>
    <w:p w:rsidR="001A574C" w:rsidRDefault="001A574C" w:rsidP="001A574C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Otwarta</w:t>
      </w:r>
      <w:r>
        <w:rPr>
          <w:sz w:val="18"/>
          <w:szCs w:val="18"/>
        </w:rPr>
        <w:t xml:space="preserve"> – sprzedaż z ceną otwartą / wprowadzaną z klawiatury</w:t>
      </w:r>
    </w:p>
    <w:p w:rsidR="001A574C" w:rsidRDefault="001A574C" w:rsidP="001A574C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Stała</w:t>
      </w:r>
      <w:r>
        <w:rPr>
          <w:sz w:val="18"/>
          <w:szCs w:val="18"/>
        </w:rPr>
        <w:t xml:space="preserve"> – sprzedaż z ceną stałą / zaprogramowaną</w:t>
      </w:r>
    </w:p>
    <w:p w:rsidR="001A574C" w:rsidRDefault="001A574C" w:rsidP="001A574C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 xml:space="preserve">Dowolna </w:t>
      </w:r>
      <w:r>
        <w:rPr>
          <w:sz w:val="18"/>
          <w:szCs w:val="18"/>
        </w:rPr>
        <w:t>– sprzedaż z ceną otwartą i stałą równocześnie</w:t>
      </w:r>
    </w:p>
    <w:p w:rsidR="001A574C" w:rsidRDefault="002043D5" w:rsidP="002043D5">
      <w:pPr>
        <w:spacing w:after="0"/>
        <w:ind w:left="1410" w:hanging="1410"/>
        <w:rPr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Autokasowanie</w:t>
      </w:r>
      <w:proofErr w:type="spellEnd"/>
      <w:r>
        <w:rPr>
          <w:b/>
          <w:bCs/>
          <w:sz w:val="18"/>
          <w:szCs w:val="18"/>
        </w:rPr>
        <w:t xml:space="preserve"> </w:t>
      </w:r>
      <w:r w:rsidR="001A574C"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 xml:space="preserve">status </w:t>
      </w:r>
      <w:proofErr w:type="spellStart"/>
      <w:r>
        <w:rPr>
          <w:sz w:val="18"/>
          <w:szCs w:val="18"/>
        </w:rPr>
        <w:t>autokasowania</w:t>
      </w:r>
      <w:proofErr w:type="spellEnd"/>
      <w:r>
        <w:rPr>
          <w:sz w:val="18"/>
          <w:szCs w:val="18"/>
        </w:rPr>
        <w:t xml:space="preserve">  </w:t>
      </w:r>
      <w:r>
        <w:rPr>
          <w:sz w:val="18"/>
          <w:szCs w:val="18"/>
        </w:rPr>
        <w:br/>
        <w:t>niesprzedawane przez określony okres towary mogą być automatycznie kasowane.</w:t>
      </w:r>
    </w:p>
    <w:p w:rsidR="001A574C" w:rsidRDefault="001A574C" w:rsidP="002043D5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2043D5">
        <w:rPr>
          <w:b/>
          <w:bCs/>
          <w:sz w:val="18"/>
          <w:szCs w:val="18"/>
        </w:rPr>
        <w:t xml:space="preserve">Tak </w:t>
      </w:r>
      <w:r>
        <w:rPr>
          <w:sz w:val="18"/>
          <w:szCs w:val="18"/>
        </w:rPr>
        <w:t xml:space="preserve">– </w:t>
      </w:r>
      <w:proofErr w:type="spellStart"/>
      <w:r w:rsidR="002043D5">
        <w:rPr>
          <w:sz w:val="18"/>
          <w:szCs w:val="18"/>
        </w:rPr>
        <w:t>autokasowanie</w:t>
      </w:r>
      <w:proofErr w:type="spellEnd"/>
      <w:r w:rsidR="002043D5">
        <w:rPr>
          <w:sz w:val="18"/>
          <w:szCs w:val="18"/>
        </w:rPr>
        <w:t xml:space="preserve"> aktywne </w:t>
      </w:r>
    </w:p>
    <w:p w:rsidR="001A574C" w:rsidRDefault="001A574C" w:rsidP="002043D5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N</w:t>
      </w:r>
      <w:r w:rsidR="002043D5">
        <w:rPr>
          <w:b/>
          <w:bCs/>
          <w:sz w:val="18"/>
          <w:szCs w:val="18"/>
        </w:rPr>
        <w:t xml:space="preserve">ie </w:t>
      </w:r>
      <w:r>
        <w:rPr>
          <w:sz w:val="18"/>
          <w:szCs w:val="18"/>
        </w:rPr>
        <w:t xml:space="preserve">– </w:t>
      </w:r>
      <w:proofErr w:type="spellStart"/>
      <w:r w:rsidR="002043D5">
        <w:rPr>
          <w:sz w:val="18"/>
          <w:szCs w:val="18"/>
        </w:rPr>
        <w:t>autokasowanie</w:t>
      </w:r>
      <w:proofErr w:type="spellEnd"/>
      <w:r w:rsidR="002043D5">
        <w:rPr>
          <w:sz w:val="18"/>
          <w:szCs w:val="18"/>
        </w:rPr>
        <w:t xml:space="preserve"> nieaktywne</w:t>
      </w:r>
    </w:p>
    <w:p w:rsidR="001A574C" w:rsidRDefault="001A574C" w:rsidP="001A574C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>Waga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- współpraca z wagą automatyczną</w:t>
      </w:r>
    </w:p>
    <w:p w:rsidR="001A574C" w:rsidRDefault="001A574C" w:rsidP="001A574C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Tak</w:t>
      </w:r>
      <w:r>
        <w:rPr>
          <w:sz w:val="18"/>
          <w:szCs w:val="18"/>
        </w:rPr>
        <w:t xml:space="preserve"> – dozwolona</w:t>
      </w:r>
    </w:p>
    <w:p w:rsidR="001A574C" w:rsidRDefault="001A574C" w:rsidP="001A574C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 xml:space="preserve">Nie </w:t>
      </w:r>
      <w:r>
        <w:rPr>
          <w:sz w:val="18"/>
          <w:szCs w:val="18"/>
        </w:rPr>
        <w:t>– zabroniona</w:t>
      </w:r>
    </w:p>
    <w:p w:rsidR="001A574C" w:rsidRDefault="002043D5" w:rsidP="002043D5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Opakowanie </w:t>
      </w:r>
      <w:r w:rsidR="001A574C"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 xml:space="preserve">kod przypisanego opakowania zwrotnego </w:t>
      </w:r>
    </w:p>
    <w:p w:rsidR="002043D5" w:rsidRPr="002043D5" w:rsidRDefault="002043D5" w:rsidP="002043D5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Cena dodatkowa </w:t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- parametr opcjonalny zależny od konfiguracji kasy</w:t>
      </w:r>
    </w:p>
    <w:p w:rsidR="001A574C" w:rsidRDefault="001A574C" w:rsidP="001A574C">
      <w:pPr>
        <w:spacing w:after="0"/>
        <w:rPr>
          <w:sz w:val="18"/>
          <w:szCs w:val="18"/>
        </w:rPr>
      </w:pPr>
    </w:p>
    <w:p w:rsidR="001A574C" w:rsidRDefault="001A574C" w:rsidP="001A574C">
      <w:pPr>
        <w:spacing w:after="0"/>
        <w:rPr>
          <w:sz w:val="18"/>
          <w:szCs w:val="18"/>
        </w:rPr>
      </w:pPr>
    </w:p>
    <w:p w:rsidR="001A574C" w:rsidRDefault="001A574C" w:rsidP="007E591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Inne funkcje dostępne w menu okna edycji </w:t>
      </w:r>
      <w:r w:rsidR="007E591D">
        <w:rPr>
          <w:sz w:val="18"/>
          <w:szCs w:val="18"/>
        </w:rPr>
        <w:t>towarów</w:t>
      </w:r>
      <w:r>
        <w:rPr>
          <w:sz w:val="18"/>
          <w:szCs w:val="18"/>
        </w:rPr>
        <w:t>:</w:t>
      </w:r>
    </w:p>
    <w:p w:rsidR="001A574C" w:rsidRDefault="001A574C" w:rsidP="001A574C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Edycja</w:t>
      </w:r>
    </w:p>
    <w:p w:rsidR="001A574C" w:rsidRDefault="001A574C" w:rsidP="00DE52BF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ab/>
        <w:t xml:space="preserve">Dodaj </w:t>
      </w:r>
      <w:r w:rsidR="00DE52BF">
        <w:rPr>
          <w:b/>
          <w:bCs/>
          <w:sz w:val="18"/>
          <w:szCs w:val="18"/>
        </w:rPr>
        <w:t>kod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- powoduje dodanie kolejnego wiersza tabeli na końcu</w:t>
      </w:r>
    </w:p>
    <w:p w:rsidR="001A574C" w:rsidRPr="00C954A5" w:rsidRDefault="001A574C" w:rsidP="00DE52B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 w:rsidRPr="00C954A5">
        <w:rPr>
          <w:b/>
          <w:bCs/>
          <w:sz w:val="18"/>
          <w:szCs w:val="18"/>
        </w:rPr>
        <w:t xml:space="preserve">Wstaw </w:t>
      </w:r>
      <w:r w:rsidR="00DE52BF">
        <w:rPr>
          <w:b/>
          <w:bCs/>
          <w:sz w:val="18"/>
          <w:szCs w:val="18"/>
        </w:rPr>
        <w:t>kod</w:t>
      </w:r>
      <w:r w:rsidRPr="00C954A5"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- powoduje dodanie wiersza tabeli poniżej zaznaczonego wiersza</w:t>
      </w:r>
    </w:p>
    <w:p w:rsidR="001A574C" w:rsidRDefault="001A574C" w:rsidP="00DE52B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 xml:space="preserve">Usuń </w:t>
      </w:r>
      <w:r w:rsidR="00DE52BF">
        <w:rPr>
          <w:b/>
          <w:bCs/>
          <w:sz w:val="18"/>
          <w:szCs w:val="18"/>
        </w:rPr>
        <w:t>kod(y)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- powoduje usuniecie zaznaczonego</w:t>
      </w:r>
      <w:r w:rsidR="00DE52B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wiersza </w:t>
      </w:r>
      <w:r w:rsidR="00DE52BF">
        <w:rPr>
          <w:sz w:val="18"/>
          <w:szCs w:val="18"/>
        </w:rPr>
        <w:t xml:space="preserve">(zaznaczonych wierszy) </w:t>
      </w:r>
      <w:r>
        <w:rPr>
          <w:sz w:val="18"/>
          <w:szCs w:val="18"/>
        </w:rPr>
        <w:t>tabeli</w:t>
      </w:r>
    </w:p>
    <w:p w:rsidR="001A574C" w:rsidRPr="00890D15" w:rsidRDefault="001A574C" w:rsidP="00DE52B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 xml:space="preserve">Usuń wszystkie </w:t>
      </w:r>
      <w:r w:rsidR="00DE52BF">
        <w:rPr>
          <w:b/>
          <w:bCs/>
          <w:sz w:val="18"/>
          <w:szCs w:val="18"/>
        </w:rPr>
        <w:t>kody</w:t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- powoduje usuniecie wszystkich wierszy tabeli</w:t>
      </w:r>
    </w:p>
    <w:p w:rsidR="001A574C" w:rsidRDefault="001A574C" w:rsidP="001A574C">
      <w:pPr>
        <w:spacing w:after="0"/>
        <w:rPr>
          <w:sz w:val="18"/>
          <w:szCs w:val="18"/>
        </w:rPr>
      </w:pPr>
    </w:p>
    <w:p w:rsidR="001A574C" w:rsidRDefault="001A574C" w:rsidP="001A574C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Transmisja</w:t>
      </w:r>
    </w:p>
    <w:p w:rsidR="001A574C" w:rsidRDefault="001A574C" w:rsidP="00DE52BF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ab/>
        <w:t xml:space="preserve">Odczytaj </w:t>
      </w:r>
      <w:r w:rsidR="00DE52BF">
        <w:rPr>
          <w:b/>
          <w:bCs/>
          <w:sz w:val="18"/>
          <w:szCs w:val="18"/>
        </w:rPr>
        <w:t xml:space="preserve">kody </w:t>
      </w:r>
      <w:r>
        <w:rPr>
          <w:b/>
          <w:bCs/>
          <w:sz w:val="18"/>
          <w:szCs w:val="18"/>
        </w:rPr>
        <w:t>z kasy</w:t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 xml:space="preserve">- realizuje rozkaz odczytu danych </w:t>
      </w:r>
      <w:r w:rsidR="00DE52BF">
        <w:rPr>
          <w:sz w:val="18"/>
          <w:szCs w:val="18"/>
        </w:rPr>
        <w:t xml:space="preserve">towarów </w:t>
      </w:r>
      <w:r>
        <w:rPr>
          <w:sz w:val="18"/>
          <w:szCs w:val="18"/>
        </w:rPr>
        <w:t>z kasy</w:t>
      </w:r>
    </w:p>
    <w:p w:rsidR="001A574C" w:rsidRDefault="001A574C" w:rsidP="00DE52B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 xml:space="preserve">Wyślij </w:t>
      </w:r>
      <w:r w:rsidR="00DE52BF">
        <w:rPr>
          <w:b/>
          <w:bCs/>
          <w:sz w:val="18"/>
          <w:szCs w:val="18"/>
        </w:rPr>
        <w:t xml:space="preserve">kody </w:t>
      </w:r>
      <w:r>
        <w:rPr>
          <w:b/>
          <w:bCs/>
          <w:sz w:val="18"/>
          <w:szCs w:val="18"/>
        </w:rPr>
        <w:t>do kasy</w:t>
      </w:r>
      <w:r>
        <w:rPr>
          <w:sz w:val="18"/>
          <w:szCs w:val="18"/>
        </w:rPr>
        <w:tab/>
        <w:t xml:space="preserve">- realizuje rozkaz wysłania danych </w:t>
      </w:r>
      <w:r w:rsidR="00DE52BF">
        <w:rPr>
          <w:sz w:val="18"/>
          <w:szCs w:val="18"/>
        </w:rPr>
        <w:t>towarów do</w:t>
      </w:r>
      <w:r>
        <w:rPr>
          <w:sz w:val="18"/>
          <w:szCs w:val="18"/>
        </w:rPr>
        <w:t xml:space="preserve"> kasy</w:t>
      </w:r>
    </w:p>
    <w:p w:rsidR="00DE52BF" w:rsidRDefault="00DE52BF" w:rsidP="00DE52B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Wyślij zaznaczone kody do kasy</w:t>
      </w:r>
      <w:r>
        <w:rPr>
          <w:sz w:val="18"/>
          <w:szCs w:val="18"/>
        </w:rPr>
        <w:tab/>
        <w:t>- realizuje rozkaz wysłania danych zaznaczonych towarów do kasy</w:t>
      </w:r>
    </w:p>
    <w:p w:rsidR="00DE52BF" w:rsidRDefault="00DE52BF" w:rsidP="00DE52B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Skasuj zaznaczone kody z kasy</w:t>
      </w:r>
      <w:r>
        <w:rPr>
          <w:sz w:val="18"/>
          <w:szCs w:val="18"/>
        </w:rPr>
        <w:tab/>
        <w:t>- realizuje rozkaz kasowania zaznaczonych towarów z kasy</w:t>
      </w:r>
    </w:p>
    <w:p w:rsidR="00DE52BF" w:rsidRDefault="00DE52BF" w:rsidP="001A574C">
      <w:pPr>
        <w:spacing w:after="0"/>
        <w:rPr>
          <w:sz w:val="18"/>
          <w:szCs w:val="18"/>
        </w:rPr>
      </w:pPr>
    </w:p>
    <w:p w:rsidR="001A574C" w:rsidRPr="00890D15" w:rsidRDefault="001A574C" w:rsidP="001A574C">
      <w:pPr>
        <w:spacing w:after="0"/>
        <w:ind w:left="2832" w:hanging="2832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Sprawdź poprawność danych </w:t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 xml:space="preserve">- realizuje porównanie nazw w celu wyszukania duplikatów </w:t>
      </w:r>
      <w:r w:rsidR="007E591D">
        <w:rPr>
          <w:sz w:val="18"/>
          <w:szCs w:val="18"/>
        </w:rPr>
        <w:t>kodów i nazw</w:t>
      </w:r>
      <w:r>
        <w:rPr>
          <w:sz w:val="18"/>
          <w:szCs w:val="18"/>
        </w:rPr>
        <w:br/>
        <w:t>(duplikaty nazw nie są akceptowalne przez kasę)</w:t>
      </w:r>
    </w:p>
    <w:p w:rsidR="001A574C" w:rsidRDefault="001A574C" w:rsidP="00890D15">
      <w:pPr>
        <w:spacing w:after="0"/>
        <w:ind w:left="2832" w:hanging="2832"/>
        <w:rPr>
          <w:sz w:val="18"/>
          <w:szCs w:val="18"/>
        </w:rPr>
      </w:pPr>
    </w:p>
    <w:p w:rsidR="00DE52BF" w:rsidRDefault="00DE52BF" w:rsidP="00890D15">
      <w:pPr>
        <w:spacing w:after="0"/>
        <w:ind w:left="2832" w:hanging="2832"/>
        <w:rPr>
          <w:sz w:val="18"/>
          <w:szCs w:val="18"/>
        </w:rPr>
      </w:pPr>
    </w:p>
    <w:p w:rsidR="00DE52BF" w:rsidRDefault="00DE52BF" w:rsidP="00DE52BF">
      <w:pPr>
        <w:spacing w:after="0"/>
        <w:ind w:left="2832" w:hanging="2832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Zaznaczanie towarów</w:t>
      </w:r>
    </w:p>
    <w:p w:rsidR="00DE52BF" w:rsidRDefault="00DE52BF" w:rsidP="00890D15">
      <w:pPr>
        <w:spacing w:after="0"/>
        <w:ind w:left="2832" w:hanging="2832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a) Zaznaczanie pojedynczych pozycji</w:t>
      </w:r>
    </w:p>
    <w:p w:rsidR="000C7092" w:rsidRDefault="000C7092" w:rsidP="00890D15">
      <w:pPr>
        <w:spacing w:after="0"/>
        <w:ind w:left="2832" w:hanging="2832"/>
        <w:rPr>
          <w:sz w:val="18"/>
          <w:szCs w:val="18"/>
        </w:rPr>
      </w:pPr>
      <w:r>
        <w:rPr>
          <w:sz w:val="18"/>
          <w:szCs w:val="18"/>
        </w:rPr>
        <w:t>Najechać wskaźnikiem mysz na pierwsza kolumnę wiersza tabeli i nacisnąć lewy przycisk myszy.,</w:t>
      </w:r>
    </w:p>
    <w:p w:rsidR="000C7092" w:rsidRDefault="000C7092" w:rsidP="00890D15">
      <w:pPr>
        <w:spacing w:after="0"/>
        <w:ind w:left="2832" w:hanging="2832"/>
        <w:rPr>
          <w:sz w:val="18"/>
          <w:szCs w:val="18"/>
        </w:rPr>
      </w:pPr>
    </w:p>
    <w:p w:rsidR="000C7092" w:rsidRDefault="000C7092" w:rsidP="000C7092">
      <w:pPr>
        <w:spacing w:after="0"/>
        <w:ind w:left="2832" w:hanging="2832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2701711" cy="1223585"/>
            <wp:effectExtent l="19050" t="0" r="3389" b="0"/>
            <wp:docPr id="23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697" cy="1225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092" w:rsidRDefault="000C7092" w:rsidP="000C7092">
      <w:pPr>
        <w:spacing w:after="0"/>
        <w:ind w:left="2832" w:hanging="2832"/>
        <w:rPr>
          <w:sz w:val="18"/>
          <w:szCs w:val="18"/>
        </w:rPr>
      </w:pPr>
      <w:r>
        <w:rPr>
          <w:sz w:val="18"/>
          <w:szCs w:val="18"/>
        </w:rPr>
        <w:t xml:space="preserve">Zaznaczony wiersz zostaje oznaczony symbolem </w:t>
      </w:r>
      <w:r>
        <w:rPr>
          <w:sz w:val="18"/>
          <w:szCs w:val="18"/>
        </w:rPr>
        <w:sym w:font="Symbol" w:char="F0B7"/>
      </w:r>
      <w:r>
        <w:rPr>
          <w:sz w:val="18"/>
          <w:szCs w:val="18"/>
        </w:rPr>
        <w:t xml:space="preserve"> i kolorem niebieskim.</w:t>
      </w:r>
    </w:p>
    <w:p w:rsidR="000C7092" w:rsidRDefault="000C7092" w:rsidP="000C7092">
      <w:pPr>
        <w:spacing w:after="0"/>
        <w:ind w:left="2832" w:hanging="2832"/>
        <w:rPr>
          <w:sz w:val="18"/>
          <w:szCs w:val="18"/>
        </w:rPr>
      </w:pPr>
    </w:p>
    <w:p w:rsidR="000C7092" w:rsidRDefault="000C7092" w:rsidP="000C7092">
      <w:pPr>
        <w:spacing w:after="0"/>
        <w:ind w:left="2832" w:hanging="2832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Uwaga</w:t>
      </w:r>
    </w:p>
    <w:p w:rsidR="000C7092" w:rsidRPr="000C7092" w:rsidRDefault="000C7092" w:rsidP="000C7092">
      <w:pPr>
        <w:spacing w:after="0"/>
        <w:ind w:left="2832" w:hanging="2832"/>
        <w:rPr>
          <w:sz w:val="18"/>
          <w:szCs w:val="18"/>
        </w:rPr>
      </w:pPr>
      <w:r>
        <w:rPr>
          <w:sz w:val="18"/>
          <w:szCs w:val="18"/>
        </w:rPr>
        <w:t xml:space="preserve">Odznaczenie pozycji tabeli realizowany jest w identyczny sposób. </w:t>
      </w:r>
    </w:p>
    <w:p w:rsidR="000C7092" w:rsidRDefault="000C7092" w:rsidP="000C7092">
      <w:pPr>
        <w:spacing w:after="0"/>
        <w:ind w:left="2832" w:hanging="2832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b) Zaznaczanie grupowe </w:t>
      </w:r>
    </w:p>
    <w:p w:rsidR="00934470" w:rsidRDefault="00934470" w:rsidP="00934470">
      <w:pPr>
        <w:spacing w:after="0"/>
        <w:ind w:firstLine="3"/>
        <w:rPr>
          <w:sz w:val="18"/>
          <w:szCs w:val="18"/>
        </w:rPr>
      </w:pPr>
      <w:r>
        <w:rPr>
          <w:sz w:val="18"/>
          <w:szCs w:val="18"/>
        </w:rPr>
        <w:t xml:space="preserve">Za pomocą myszy zaznaczyć dowolne pole pierwszego wiersza, który ma zostać zaznaczony, </w:t>
      </w:r>
      <w:r>
        <w:rPr>
          <w:sz w:val="18"/>
          <w:szCs w:val="18"/>
        </w:rPr>
        <w:br/>
        <w:t xml:space="preserve">następnie nacisnąć klawisz </w:t>
      </w:r>
      <w:r>
        <w:rPr>
          <w:b/>
          <w:bCs/>
          <w:sz w:val="18"/>
          <w:szCs w:val="18"/>
        </w:rPr>
        <w:t xml:space="preserve">[Shift] i </w:t>
      </w:r>
    </w:p>
    <w:p w:rsidR="00934470" w:rsidRDefault="00934470" w:rsidP="00FE6A14">
      <w:pPr>
        <w:spacing w:after="0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- klawisz </w:t>
      </w:r>
      <w:r>
        <w:rPr>
          <w:b/>
          <w:bCs/>
          <w:sz w:val="18"/>
          <w:szCs w:val="18"/>
        </w:rPr>
        <w:t>[</w:t>
      </w:r>
      <w:r w:rsidR="00FE6A14">
        <w:rPr>
          <w:b/>
          <w:bCs/>
          <w:sz w:val="18"/>
          <w:szCs w:val="18"/>
        </w:rPr>
        <w:t xml:space="preserve"> </w:t>
      </w:r>
      <w:r w:rsidR="00FE6A14">
        <w:rPr>
          <w:b/>
          <w:bCs/>
          <w:sz w:val="18"/>
          <w:szCs w:val="18"/>
        </w:rPr>
        <w:sym w:font="Wingdings 3" w:char="F024"/>
      </w:r>
      <w:r w:rsidR="00FE6A14">
        <w:rPr>
          <w:b/>
          <w:bCs/>
          <w:sz w:val="18"/>
          <w:szCs w:val="18"/>
        </w:rPr>
        <w:t xml:space="preserve"> ]</w:t>
      </w:r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t xml:space="preserve">aby zaznaczyć kleją pozycję </w:t>
      </w:r>
    </w:p>
    <w:p w:rsidR="00FE6A14" w:rsidRDefault="00934470" w:rsidP="00FE6A14">
      <w:pPr>
        <w:spacing w:after="0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- klawisz </w:t>
      </w:r>
      <w:r>
        <w:rPr>
          <w:b/>
          <w:bCs/>
          <w:sz w:val="18"/>
          <w:szCs w:val="18"/>
        </w:rPr>
        <w:t>[</w:t>
      </w:r>
      <w:proofErr w:type="spellStart"/>
      <w:r>
        <w:rPr>
          <w:b/>
          <w:bCs/>
          <w:sz w:val="18"/>
          <w:szCs w:val="18"/>
        </w:rPr>
        <w:t>P</w:t>
      </w:r>
      <w:r w:rsidR="00FE6A14">
        <w:rPr>
          <w:b/>
          <w:bCs/>
          <w:sz w:val="18"/>
          <w:szCs w:val="18"/>
        </w:rPr>
        <w:t>g</w:t>
      </w:r>
      <w:r>
        <w:rPr>
          <w:b/>
          <w:bCs/>
          <w:sz w:val="18"/>
          <w:szCs w:val="18"/>
        </w:rPr>
        <w:t>Dn</w:t>
      </w:r>
      <w:proofErr w:type="spellEnd"/>
      <w:r>
        <w:rPr>
          <w:b/>
          <w:bCs/>
          <w:sz w:val="18"/>
          <w:szCs w:val="18"/>
        </w:rPr>
        <w:t xml:space="preserve">] </w:t>
      </w:r>
      <w:r>
        <w:rPr>
          <w:sz w:val="18"/>
          <w:szCs w:val="18"/>
        </w:rPr>
        <w:t>aby zaznaczyć w</w:t>
      </w:r>
      <w:r w:rsidR="00FE6A14">
        <w:rPr>
          <w:sz w:val="18"/>
          <w:szCs w:val="18"/>
        </w:rPr>
        <w:t>szystkie wyświetlane pozycje.</w:t>
      </w:r>
    </w:p>
    <w:p w:rsidR="00FE6A14" w:rsidRDefault="00FE6A14" w:rsidP="00FE6A14">
      <w:pPr>
        <w:spacing w:after="0"/>
        <w:rPr>
          <w:sz w:val="18"/>
          <w:szCs w:val="18"/>
        </w:rPr>
      </w:pPr>
    </w:p>
    <w:p w:rsidR="00FE6A14" w:rsidRDefault="00FE6A14" w:rsidP="00FE6A14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Kolejne pozycje będą zaznaczane po kolejnych naciśnięciach klawiszy </w:t>
      </w:r>
      <w:r>
        <w:rPr>
          <w:b/>
          <w:bCs/>
          <w:sz w:val="18"/>
          <w:szCs w:val="18"/>
        </w:rPr>
        <w:t xml:space="preserve">[ </w:t>
      </w:r>
      <w:r>
        <w:rPr>
          <w:b/>
          <w:bCs/>
          <w:sz w:val="18"/>
          <w:szCs w:val="18"/>
        </w:rPr>
        <w:sym w:font="Wingdings 3" w:char="F024"/>
      </w:r>
      <w:r>
        <w:rPr>
          <w:b/>
          <w:bCs/>
          <w:sz w:val="18"/>
          <w:szCs w:val="18"/>
        </w:rPr>
        <w:t xml:space="preserve"> ] </w:t>
      </w:r>
      <w:r>
        <w:rPr>
          <w:sz w:val="18"/>
          <w:szCs w:val="18"/>
        </w:rPr>
        <w:t xml:space="preserve">lub </w:t>
      </w:r>
      <w:r>
        <w:rPr>
          <w:b/>
          <w:bCs/>
          <w:sz w:val="18"/>
          <w:szCs w:val="18"/>
        </w:rPr>
        <w:t>[</w:t>
      </w:r>
      <w:proofErr w:type="spellStart"/>
      <w:r>
        <w:rPr>
          <w:b/>
          <w:bCs/>
          <w:sz w:val="18"/>
          <w:szCs w:val="18"/>
        </w:rPr>
        <w:t>PgDn</w:t>
      </w:r>
      <w:proofErr w:type="spellEnd"/>
      <w:r>
        <w:rPr>
          <w:b/>
          <w:bCs/>
          <w:sz w:val="18"/>
          <w:szCs w:val="18"/>
        </w:rPr>
        <w:t>].</w:t>
      </w:r>
    </w:p>
    <w:p w:rsidR="007E591D" w:rsidRDefault="007E591D" w:rsidP="00FE6A14">
      <w:pPr>
        <w:spacing w:after="0"/>
        <w:rPr>
          <w:b/>
          <w:bCs/>
          <w:sz w:val="18"/>
          <w:szCs w:val="18"/>
        </w:rPr>
      </w:pPr>
    </w:p>
    <w:p w:rsidR="001266B8" w:rsidRDefault="001266B8" w:rsidP="00FE6A14">
      <w:pPr>
        <w:spacing w:after="0"/>
        <w:rPr>
          <w:b/>
          <w:bCs/>
          <w:sz w:val="18"/>
          <w:szCs w:val="18"/>
        </w:rPr>
      </w:pPr>
    </w:p>
    <w:p w:rsidR="007E591D" w:rsidRPr="00CD2832" w:rsidRDefault="002167A4" w:rsidP="002167A4">
      <w:pPr>
        <w:spacing w:after="0"/>
        <w:rPr>
          <w:b/>
          <w:bCs/>
        </w:rPr>
      </w:pPr>
      <w:r>
        <w:rPr>
          <w:b/>
          <w:bCs/>
        </w:rPr>
        <w:t>5</w:t>
      </w:r>
      <w:r w:rsidR="007E591D" w:rsidRPr="00CD2832">
        <w:rPr>
          <w:b/>
          <w:bCs/>
        </w:rPr>
        <w:t>.</w:t>
      </w:r>
      <w:r>
        <w:rPr>
          <w:b/>
          <w:bCs/>
        </w:rPr>
        <w:t>6</w:t>
      </w:r>
      <w:r w:rsidR="007E591D" w:rsidRPr="00CD2832">
        <w:rPr>
          <w:b/>
          <w:bCs/>
        </w:rPr>
        <w:t xml:space="preserve">. </w:t>
      </w:r>
      <w:r w:rsidR="007E591D">
        <w:rPr>
          <w:b/>
          <w:bCs/>
        </w:rPr>
        <w:t>Obsługa kaucji (opakowań zwrotnych)</w:t>
      </w:r>
    </w:p>
    <w:p w:rsidR="007E591D" w:rsidRDefault="007E591D" w:rsidP="007E591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Po naciśnięciu przycisku </w:t>
      </w:r>
      <w:r w:rsidRPr="007E591D">
        <w:rPr>
          <w:noProof/>
          <w:sz w:val="18"/>
          <w:szCs w:val="18"/>
          <w:lang w:eastAsia="pl-PL"/>
        </w:rPr>
        <w:drawing>
          <wp:inline distT="0" distB="0" distL="0" distR="0">
            <wp:extent cx="513882" cy="221389"/>
            <wp:effectExtent l="19050" t="0" r="468" b="0"/>
            <wp:docPr id="26" name="Obraz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36" cy="221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wyświetlane jest okno opakowań zwrotnych. </w:t>
      </w:r>
    </w:p>
    <w:p w:rsidR="007E591D" w:rsidRDefault="007E591D" w:rsidP="007E591D">
      <w:pPr>
        <w:spacing w:after="0"/>
        <w:rPr>
          <w:sz w:val="18"/>
          <w:szCs w:val="18"/>
        </w:rPr>
      </w:pPr>
    </w:p>
    <w:p w:rsidR="007E591D" w:rsidRDefault="007E591D" w:rsidP="007E591D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3369278" cy="1485766"/>
            <wp:effectExtent l="19050" t="0" r="2572" b="0"/>
            <wp:docPr id="28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814" cy="1486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91D" w:rsidRDefault="007E591D" w:rsidP="007E591D">
      <w:pPr>
        <w:spacing w:after="0"/>
        <w:rPr>
          <w:sz w:val="18"/>
          <w:szCs w:val="18"/>
        </w:rPr>
      </w:pPr>
    </w:p>
    <w:p w:rsidR="007E591D" w:rsidRDefault="007E591D" w:rsidP="007E591D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Edycja opakowań zwrotnych </w:t>
      </w:r>
    </w:p>
    <w:p w:rsidR="007E591D" w:rsidRDefault="007E591D" w:rsidP="007E591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Możliwe jest ustawienie następujących parametrów opakowań zwrotnych </w:t>
      </w:r>
    </w:p>
    <w:p w:rsidR="007E591D" w:rsidRDefault="007E591D" w:rsidP="007E591D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Numer 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 xml:space="preserve">- kod opakowania zwrotnego </w:t>
      </w:r>
    </w:p>
    <w:p w:rsidR="007E591D" w:rsidRDefault="007E591D" w:rsidP="007E591D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>Cena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- cena towaru (0.00 – 999999.99)</w:t>
      </w:r>
    </w:p>
    <w:p w:rsidR="007E591D" w:rsidRDefault="007E591D" w:rsidP="007E591D">
      <w:pPr>
        <w:spacing w:after="0"/>
        <w:rPr>
          <w:sz w:val="18"/>
          <w:szCs w:val="18"/>
        </w:rPr>
      </w:pPr>
    </w:p>
    <w:p w:rsidR="007E591D" w:rsidRDefault="007E591D" w:rsidP="007E591D">
      <w:pPr>
        <w:spacing w:after="0"/>
        <w:rPr>
          <w:sz w:val="18"/>
          <w:szCs w:val="18"/>
        </w:rPr>
      </w:pPr>
      <w:r>
        <w:rPr>
          <w:sz w:val="18"/>
          <w:szCs w:val="18"/>
        </w:rPr>
        <w:t>Inne funkcje dostępne w menu okna edycji opakowań zwrotnych:</w:t>
      </w:r>
    </w:p>
    <w:p w:rsidR="007E591D" w:rsidRDefault="007E591D" w:rsidP="007E591D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Edycja</w:t>
      </w:r>
    </w:p>
    <w:p w:rsidR="007E591D" w:rsidRDefault="007E591D" w:rsidP="007E591D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ab/>
        <w:t xml:space="preserve">Dodaj opakowanie </w:t>
      </w:r>
      <w:r>
        <w:rPr>
          <w:sz w:val="18"/>
          <w:szCs w:val="18"/>
        </w:rPr>
        <w:tab/>
        <w:t>- powoduje dodanie kolejnego wiersza tabeli na końcu</w:t>
      </w:r>
    </w:p>
    <w:p w:rsidR="007E591D" w:rsidRPr="00C954A5" w:rsidRDefault="007E591D" w:rsidP="007E591D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 w:rsidRPr="00C954A5">
        <w:rPr>
          <w:b/>
          <w:bCs/>
          <w:sz w:val="18"/>
          <w:szCs w:val="18"/>
        </w:rPr>
        <w:t xml:space="preserve">Wstaw </w:t>
      </w:r>
      <w:r>
        <w:rPr>
          <w:b/>
          <w:bCs/>
          <w:sz w:val="18"/>
          <w:szCs w:val="18"/>
        </w:rPr>
        <w:t>opakowanie</w:t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- powoduje dodanie wiersza tabeli poniżej zaznaczonego wiersza</w:t>
      </w:r>
    </w:p>
    <w:p w:rsidR="007E591D" w:rsidRDefault="007E591D" w:rsidP="007E591D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Usuń opakowanie/a</w:t>
      </w:r>
      <w:r>
        <w:rPr>
          <w:sz w:val="18"/>
          <w:szCs w:val="18"/>
        </w:rPr>
        <w:tab/>
        <w:t>- powoduje usuniecie zaznaczonego wiersza (zaznaczonych wierszy) tabeli</w:t>
      </w:r>
    </w:p>
    <w:p w:rsidR="007E591D" w:rsidRPr="00890D15" w:rsidRDefault="007E591D" w:rsidP="007E591D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Usuń wszystkie opakowania</w:t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- powoduje usuniecie wszystkich wierszy tabeli</w:t>
      </w:r>
    </w:p>
    <w:p w:rsidR="007E591D" w:rsidRDefault="007E591D" w:rsidP="007E591D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Transmisja</w:t>
      </w:r>
    </w:p>
    <w:p w:rsidR="007E591D" w:rsidRDefault="007E591D" w:rsidP="007E591D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ab/>
        <w:t>Odczytaj kaucje z kasy</w:t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- realizuje rozkaz odczytu danych opakowań zwrotnych z kasy</w:t>
      </w:r>
    </w:p>
    <w:p w:rsidR="007E591D" w:rsidRDefault="007E591D" w:rsidP="007E591D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Wyślij kaucje do kasy</w:t>
      </w:r>
      <w:r>
        <w:rPr>
          <w:sz w:val="18"/>
          <w:szCs w:val="18"/>
        </w:rPr>
        <w:tab/>
        <w:t>- realizuje rozkaz wysłania danych opakowań zwrotnych do kasy</w:t>
      </w:r>
    </w:p>
    <w:p w:rsidR="007E591D" w:rsidRDefault="007E591D" w:rsidP="007E591D">
      <w:pPr>
        <w:spacing w:after="0"/>
        <w:ind w:left="2832" w:hanging="2832"/>
        <w:rPr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Sprawdź poprawność danych </w:t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 xml:space="preserve">- realizuje porównanie danych w celu wyszukania duplikatów kodów </w:t>
      </w:r>
      <w:r>
        <w:rPr>
          <w:sz w:val="18"/>
          <w:szCs w:val="18"/>
        </w:rPr>
        <w:br/>
      </w:r>
    </w:p>
    <w:p w:rsidR="001266B8" w:rsidRPr="00CD2832" w:rsidRDefault="002167A4" w:rsidP="002167A4">
      <w:pPr>
        <w:spacing w:after="0"/>
        <w:rPr>
          <w:b/>
          <w:bCs/>
        </w:rPr>
      </w:pPr>
      <w:r>
        <w:rPr>
          <w:b/>
          <w:bCs/>
        </w:rPr>
        <w:t>5</w:t>
      </w:r>
      <w:r w:rsidR="001266B8" w:rsidRPr="00CD2832">
        <w:rPr>
          <w:b/>
          <w:bCs/>
        </w:rPr>
        <w:t>.</w:t>
      </w:r>
      <w:r>
        <w:rPr>
          <w:b/>
          <w:bCs/>
        </w:rPr>
        <w:t>7</w:t>
      </w:r>
      <w:r w:rsidR="001266B8" w:rsidRPr="00CD2832">
        <w:rPr>
          <w:b/>
          <w:bCs/>
        </w:rPr>
        <w:t xml:space="preserve">. </w:t>
      </w:r>
      <w:r w:rsidR="001266B8">
        <w:rPr>
          <w:b/>
          <w:bCs/>
        </w:rPr>
        <w:t xml:space="preserve">Obsługa kopii elektronicznej </w:t>
      </w:r>
    </w:p>
    <w:p w:rsidR="001266B8" w:rsidRDefault="001266B8" w:rsidP="001266B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Po naciśnięciu przycisku </w:t>
      </w:r>
      <w:r w:rsidRPr="001266B8">
        <w:rPr>
          <w:noProof/>
          <w:sz w:val="18"/>
          <w:szCs w:val="18"/>
          <w:lang w:eastAsia="pl-PL"/>
        </w:rPr>
        <w:drawing>
          <wp:inline distT="0" distB="0" distL="0" distR="0">
            <wp:extent cx="500501" cy="207563"/>
            <wp:effectExtent l="19050" t="0" r="0" b="0"/>
            <wp:docPr id="31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44" cy="207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wyświetlane jest okno obsługi kopii elektroniczne dokumentów. </w:t>
      </w:r>
    </w:p>
    <w:p w:rsidR="007E591D" w:rsidRDefault="007E591D" w:rsidP="00FE6A14">
      <w:pPr>
        <w:spacing w:after="0"/>
        <w:rPr>
          <w:b/>
          <w:bCs/>
          <w:sz w:val="18"/>
          <w:szCs w:val="18"/>
        </w:rPr>
      </w:pPr>
    </w:p>
    <w:p w:rsidR="001266B8" w:rsidRDefault="00682EAA" w:rsidP="001266B8">
      <w:pPr>
        <w:spacing w:after="0"/>
        <w:jc w:val="center"/>
        <w:rPr>
          <w:b/>
          <w:bCs/>
          <w:sz w:val="18"/>
          <w:szCs w:val="18"/>
        </w:rPr>
      </w:pPr>
      <w:r>
        <w:rPr>
          <w:b/>
          <w:bCs/>
          <w:noProof/>
          <w:sz w:val="18"/>
          <w:szCs w:val="18"/>
          <w:lang w:eastAsia="pl-PL"/>
        </w:rPr>
        <w:drawing>
          <wp:inline distT="0" distB="0" distL="0" distR="0">
            <wp:extent cx="3301961" cy="3296258"/>
            <wp:effectExtent l="19050" t="0" r="0" b="0"/>
            <wp:docPr id="16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74" cy="3298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6B8" w:rsidRDefault="001266B8" w:rsidP="001266B8">
      <w:pPr>
        <w:spacing w:after="0"/>
        <w:rPr>
          <w:sz w:val="18"/>
          <w:szCs w:val="18"/>
        </w:rPr>
      </w:pPr>
    </w:p>
    <w:p w:rsidR="001266B8" w:rsidRDefault="001266B8" w:rsidP="001266B8">
      <w:pPr>
        <w:spacing w:after="0"/>
        <w:rPr>
          <w:sz w:val="18"/>
          <w:szCs w:val="18"/>
        </w:rPr>
      </w:pPr>
      <w:r>
        <w:rPr>
          <w:sz w:val="18"/>
          <w:szCs w:val="18"/>
        </w:rPr>
        <w:t>Funkcja obsługi kopii elektronicznej dokumentów obejmuje 4 zakładki:</w:t>
      </w:r>
    </w:p>
    <w:p w:rsidR="001266B8" w:rsidRDefault="001266B8" w:rsidP="001266B8">
      <w:pPr>
        <w:spacing w:after="0"/>
        <w:rPr>
          <w:sz w:val="18"/>
          <w:szCs w:val="18"/>
        </w:rPr>
      </w:pPr>
    </w:p>
    <w:p w:rsidR="001266B8" w:rsidRDefault="001266B8" w:rsidP="001266B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1. Zakładka </w:t>
      </w:r>
      <w:r>
        <w:rPr>
          <w:b/>
          <w:bCs/>
          <w:sz w:val="18"/>
          <w:szCs w:val="18"/>
        </w:rPr>
        <w:t>Przeglądaj zawartość</w:t>
      </w:r>
      <w:r>
        <w:rPr>
          <w:sz w:val="18"/>
          <w:szCs w:val="18"/>
        </w:rPr>
        <w:t xml:space="preserve"> </w:t>
      </w:r>
    </w:p>
    <w:p w:rsidR="001266B8" w:rsidRDefault="001266B8" w:rsidP="001266B8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2. Zakładka </w:t>
      </w:r>
      <w:r>
        <w:rPr>
          <w:b/>
          <w:bCs/>
          <w:sz w:val="18"/>
          <w:szCs w:val="18"/>
        </w:rPr>
        <w:t>Raport okresowy/towarów</w:t>
      </w:r>
    </w:p>
    <w:p w:rsidR="001266B8" w:rsidRDefault="001266B8" w:rsidP="001266B8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3. Zakładka </w:t>
      </w:r>
      <w:r>
        <w:rPr>
          <w:b/>
          <w:bCs/>
          <w:sz w:val="18"/>
          <w:szCs w:val="18"/>
        </w:rPr>
        <w:t>Raporty i weryfikacja</w:t>
      </w:r>
    </w:p>
    <w:p w:rsidR="001266B8" w:rsidRDefault="001266B8" w:rsidP="001266B8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4. Zakładka </w:t>
      </w:r>
      <w:r>
        <w:rPr>
          <w:b/>
          <w:bCs/>
          <w:sz w:val="18"/>
          <w:szCs w:val="18"/>
        </w:rPr>
        <w:t>Dziennik</w:t>
      </w:r>
    </w:p>
    <w:p w:rsidR="001266B8" w:rsidRDefault="001266B8" w:rsidP="001266B8">
      <w:pPr>
        <w:spacing w:after="0"/>
        <w:rPr>
          <w:b/>
          <w:bCs/>
          <w:sz w:val="18"/>
          <w:szCs w:val="18"/>
        </w:rPr>
      </w:pPr>
    </w:p>
    <w:p w:rsidR="001266B8" w:rsidRDefault="001266B8" w:rsidP="001266B8">
      <w:pPr>
        <w:spacing w:after="0"/>
        <w:rPr>
          <w:b/>
          <w:bCs/>
        </w:rPr>
      </w:pPr>
    </w:p>
    <w:p w:rsidR="001266B8" w:rsidRPr="001266B8" w:rsidRDefault="002167A4" w:rsidP="002167A4">
      <w:pPr>
        <w:spacing w:after="0"/>
        <w:rPr>
          <w:b/>
          <w:bCs/>
        </w:rPr>
      </w:pPr>
      <w:r>
        <w:rPr>
          <w:b/>
          <w:bCs/>
        </w:rPr>
        <w:t>5</w:t>
      </w:r>
      <w:r w:rsidR="001266B8" w:rsidRPr="00CD2832">
        <w:rPr>
          <w:b/>
          <w:bCs/>
        </w:rPr>
        <w:t>.</w:t>
      </w:r>
      <w:r>
        <w:rPr>
          <w:b/>
          <w:bCs/>
        </w:rPr>
        <w:t>7</w:t>
      </w:r>
      <w:r w:rsidR="001266B8" w:rsidRPr="00CD2832">
        <w:rPr>
          <w:b/>
          <w:bCs/>
        </w:rPr>
        <w:t>.</w:t>
      </w:r>
      <w:r w:rsidR="001266B8">
        <w:rPr>
          <w:b/>
          <w:bCs/>
        </w:rPr>
        <w:t xml:space="preserve">1. </w:t>
      </w:r>
      <w:r w:rsidR="001266B8" w:rsidRPr="00CD2832">
        <w:rPr>
          <w:b/>
          <w:bCs/>
        </w:rPr>
        <w:t xml:space="preserve"> </w:t>
      </w:r>
      <w:r w:rsidR="001266B8">
        <w:rPr>
          <w:b/>
          <w:bCs/>
        </w:rPr>
        <w:t xml:space="preserve">Zakładka Przeglądaj zawartość </w:t>
      </w:r>
    </w:p>
    <w:p w:rsidR="001266B8" w:rsidRDefault="001266B8" w:rsidP="001266B8">
      <w:pPr>
        <w:spacing w:after="0"/>
        <w:rPr>
          <w:sz w:val="18"/>
          <w:szCs w:val="18"/>
        </w:rPr>
      </w:pPr>
      <w:r>
        <w:rPr>
          <w:sz w:val="18"/>
          <w:szCs w:val="18"/>
        </w:rPr>
        <w:t>Umożliwia przeglądanie zawartości nośnika kopii elektronicznej oraz drukowanie kopii dokumentów.</w:t>
      </w:r>
    </w:p>
    <w:p w:rsidR="001266B8" w:rsidRDefault="001266B8" w:rsidP="001266B8">
      <w:pPr>
        <w:spacing w:after="0"/>
        <w:rPr>
          <w:sz w:val="18"/>
          <w:szCs w:val="18"/>
        </w:rPr>
      </w:pPr>
    </w:p>
    <w:p w:rsidR="001266B8" w:rsidRDefault="001266B8" w:rsidP="001266B8">
      <w:pPr>
        <w:spacing w:after="0"/>
        <w:rPr>
          <w:sz w:val="18"/>
          <w:szCs w:val="18"/>
        </w:rPr>
      </w:pPr>
      <w:r>
        <w:rPr>
          <w:sz w:val="18"/>
          <w:szCs w:val="18"/>
        </w:rPr>
        <w:t>1. Umieścić nośnik kopii elektronicznej (kartę SD) wyjęty z kasy w czytniku kart SD.</w:t>
      </w:r>
    </w:p>
    <w:p w:rsidR="001266B8" w:rsidRDefault="001266B8" w:rsidP="001266B8">
      <w:pPr>
        <w:spacing w:after="0"/>
        <w:rPr>
          <w:sz w:val="18"/>
          <w:szCs w:val="18"/>
        </w:rPr>
      </w:pPr>
      <w:r>
        <w:rPr>
          <w:sz w:val="18"/>
          <w:szCs w:val="18"/>
        </w:rPr>
        <w:t>2. Wskazać lokalizację katalogu zawierającego dane.</w:t>
      </w:r>
    </w:p>
    <w:p w:rsidR="001266B8" w:rsidRDefault="001266B8" w:rsidP="001266B8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margin">
              <wp:posOffset>3533775</wp:posOffset>
            </wp:positionH>
            <wp:positionV relativeFrom="margin">
              <wp:posOffset>6936740</wp:posOffset>
            </wp:positionV>
            <wp:extent cx="2051050" cy="2098040"/>
            <wp:effectExtent l="19050" t="0" r="6350" b="0"/>
            <wp:wrapSquare wrapText="bothSides"/>
            <wp:docPr id="35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209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18"/>
          <w:szCs w:val="18"/>
        </w:rPr>
        <w:tab/>
        <w:t xml:space="preserve">- Nacisnąć przycisk </w:t>
      </w:r>
      <w:r>
        <w:rPr>
          <w:noProof/>
          <w:sz w:val="18"/>
          <w:szCs w:val="18"/>
          <w:lang w:eastAsia="pl-PL"/>
        </w:rPr>
        <w:drawing>
          <wp:inline distT="0" distB="0" distL="0" distR="0">
            <wp:extent cx="297180" cy="219075"/>
            <wp:effectExtent l="19050" t="0" r="7620" b="0"/>
            <wp:docPr id="32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6B8" w:rsidRPr="008B68A5" w:rsidRDefault="001266B8" w:rsidP="008B68A5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ab/>
        <w:t xml:space="preserve">- Wskazać lokalizację katalogu zawierającego </w:t>
      </w:r>
      <w:r w:rsidR="008B68A5">
        <w:rPr>
          <w:sz w:val="18"/>
          <w:szCs w:val="18"/>
        </w:rPr>
        <w:t xml:space="preserve">kopie </w:t>
      </w:r>
      <w:r w:rsidR="008B68A5">
        <w:rPr>
          <w:sz w:val="18"/>
          <w:szCs w:val="18"/>
        </w:rPr>
        <w:br/>
      </w:r>
      <w:r w:rsidR="008B68A5">
        <w:rPr>
          <w:sz w:val="18"/>
          <w:szCs w:val="18"/>
        </w:rPr>
        <w:tab/>
        <w:t xml:space="preserve">elektroniczne dokumentów i nacisnąć przycisk </w:t>
      </w:r>
      <w:r w:rsidR="008B68A5">
        <w:rPr>
          <w:b/>
          <w:bCs/>
          <w:sz w:val="18"/>
          <w:szCs w:val="18"/>
        </w:rPr>
        <w:t>[ OK ]</w:t>
      </w:r>
      <w:r w:rsidR="008B68A5" w:rsidRPr="008B68A5">
        <w:rPr>
          <w:sz w:val="18"/>
          <w:szCs w:val="18"/>
        </w:rPr>
        <w:t>.</w:t>
      </w:r>
    </w:p>
    <w:p w:rsidR="007E591D" w:rsidRDefault="007E591D" w:rsidP="00FE6A14">
      <w:pPr>
        <w:spacing w:after="0"/>
        <w:rPr>
          <w:b/>
          <w:bCs/>
          <w:sz w:val="18"/>
          <w:szCs w:val="18"/>
        </w:rPr>
      </w:pPr>
    </w:p>
    <w:p w:rsidR="00FE6A14" w:rsidRDefault="008B68A5" w:rsidP="00FE6A14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ab/>
        <w:t>Uwaga</w:t>
      </w:r>
    </w:p>
    <w:p w:rsidR="008B68A5" w:rsidRDefault="008B68A5" w:rsidP="008B68A5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 xml:space="preserve">Kopie elektroniczne dokumentów zapisane są na nośniku </w:t>
      </w:r>
      <w:r>
        <w:rPr>
          <w:sz w:val="18"/>
          <w:szCs w:val="18"/>
        </w:rPr>
        <w:br/>
      </w:r>
      <w:r>
        <w:rPr>
          <w:sz w:val="18"/>
          <w:szCs w:val="18"/>
        </w:rPr>
        <w:tab/>
        <w:t>kopii elektronicznej (karcie SD) poniższej lokalizacji</w:t>
      </w:r>
    </w:p>
    <w:p w:rsidR="008B68A5" w:rsidRDefault="008B68A5" w:rsidP="008B68A5">
      <w:pPr>
        <w:spacing w:after="0"/>
        <w:rPr>
          <w:sz w:val="18"/>
          <w:szCs w:val="18"/>
        </w:rPr>
      </w:pPr>
    </w:p>
    <w:p w:rsidR="008B68A5" w:rsidRDefault="008B68A5" w:rsidP="008B68A5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 xml:space="preserve">SHARP \ ECREJ \ </w:t>
      </w:r>
      <w:proofErr w:type="spellStart"/>
      <w:r>
        <w:rPr>
          <w:b/>
          <w:bCs/>
          <w:sz w:val="18"/>
          <w:szCs w:val="18"/>
        </w:rPr>
        <w:t>xxxxxxxx.zzz</w:t>
      </w:r>
      <w:proofErr w:type="spellEnd"/>
    </w:p>
    <w:p w:rsidR="008B68A5" w:rsidRDefault="008B68A5" w:rsidP="008B68A5">
      <w:pPr>
        <w:spacing w:after="0"/>
        <w:rPr>
          <w:sz w:val="18"/>
          <w:szCs w:val="18"/>
        </w:rPr>
      </w:pPr>
      <w:r>
        <w:rPr>
          <w:b/>
          <w:bCs/>
          <w:sz w:val="18"/>
          <w:szCs w:val="18"/>
        </w:rPr>
        <w:tab/>
        <w:t>g</w:t>
      </w:r>
      <w:r>
        <w:rPr>
          <w:sz w:val="18"/>
          <w:szCs w:val="18"/>
        </w:rPr>
        <w:t xml:space="preserve">dzie: </w:t>
      </w:r>
      <w:r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xxxxxxxx</w:t>
      </w:r>
      <w:proofErr w:type="spellEnd"/>
      <w:r>
        <w:rPr>
          <w:sz w:val="18"/>
          <w:szCs w:val="18"/>
        </w:rPr>
        <w:t xml:space="preserve"> – numer unikatowy pamięci fiskalnej</w:t>
      </w:r>
    </w:p>
    <w:p w:rsidR="008B68A5" w:rsidRDefault="008B68A5" w:rsidP="008B68A5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zzz</w:t>
      </w:r>
      <w:proofErr w:type="spellEnd"/>
      <w:r>
        <w:rPr>
          <w:sz w:val="18"/>
          <w:szCs w:val="18"/>
        </w:rPr>
        <w:t xml:space="preserve"> – </w:t>
      </w:r>
      <w:proofErr w:type="spellStart"/>
      <w:r>
        <w:rPr>
          <w:sz w:val="18"/>
          <w:szCs w:val="18"/>
        </w:rPr>
        <w:t>kol;ejny</w:t>
      </w:r>
      <w:proofErr w:type="spellEnd"/>
      <w:r>
        <w:rPr>
          <w:sz w:val="18"/>
          <w:szCs w:val="18"/>
        </w:rPr>
        <w:t xml:space="preserve"> numer nośnika </w:t>
      </w:r>
    </w:p>
    <w:p w:rsidR="008B68A5" w:rsidRDefault="008B68A5" w:rsidP="008B68A5">
      <w:pPr>
        <w:spacing w:after="0"/>
        <w:rPr>
          <w:sz w:val="18"/>
          <w:szCs w:val="18"/>
        </w:rPr>
      </w:pPr>
    </w:p>
    <w:p w:rsidR="008B68A5" w:rsidRDefault="008B68A5" w:rsidP="008B68A5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  <w:t>np.</w:t>
      </w:r>
      <w:r>
        <w:rPr>
          <w:sz w:val="18"/>
          <w:szCs w:val="18"/>
        </w:rPr>
        <w:tab/>
        <w:t xml:space="preserve"> </w:t>
      </w:r>
      <w:r w:rsidRPr="008B68A5">
        <w:rPr>
          <w:b/>
          <w:bCs/>
          <w:sz w:val="18"/>
          <w:szCs w:val="18"/>
        </w:rPr>
        <w:t>I:</w:t>
      </w:r>
      <w:r>
        <w:rPr>
          <w:b/>
          <w:bCs/>
          <w:sz w:val="18"/>
          <w:szCs w:val="18"/>
        </w:rPr>
        <w:t>\SHARP\ECREJ\96325874.006</w:t>
      </w:r>
    </w:p>
    <w:p w:rsidR="008B68A5" w:rsidRDefault="006B0F7A" w:rsidP="006B0F7A">
      <w:pPr>
        <w:spacing w:after="0"/>
        <w:rPr>
          <w:sz w:val="18"/>
          <w:szCs w:val="18"/>
        </w:rPr>
      </w:pPr>
      <w:r>
        <w:rPr>
          <w:sz w:val="18"/>
          <w:szCs w:val="18"/>
        </w:rPr>
        <w:lastRenderedPageBreak/>
        <w:t>3. Sporządzić kopię dokumentów z nośnika kopii elektronicznej.</w:t>
      </w:r>
    </w:p>
    <w:p w:rsidR="008B68A5" w:rsidRDefault="006B0F7A" w:rsidP="006B0F7A">
      <w:pPr>
        <w:spacing w:after="0"/>
        <w:ind w:left="705"/>
        <w:rPr>
          <w:sz w:val="18"/>
          <w:szCs w:val="18"/>
        </w:rPr>
      </w:pPr>
      <w:r>
        <w:rPr>
          <w:sz w:val="18"/>
          <w:szCs w:val="18"/>
        </w:rPr>
        <w:t xml:space="preserve">- nacisnąć przycisk </w:t>
      </w:r>
      <w:r>
        <w:rPr>
          <w:noProof/>
          <w:sz w:val="18"/>
          <w:szCs w:val="18"/>
          <w:lang w:eastAsia="pl-PL"/>
        </w:rPr>
        <w:drawing>
          <wp:inline distT="0" distB="0" distL="0" distR="0">
            <wp:extent cx="461518" cy="398296"/>
            <wp:effectExtent l="19050" t="0" r="0" b="0"/>
            <wp:docPr id="38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73" cy="39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. </w:t>
      </w:r>
      <w:r>
        <w:rPr>
          <w:sz w:val="18"/>
          <w:szCs w:val="18"/>
        </w:rPr>
        <w:br/>
        <w:t>Zostanie wyświetlone poniższe okno.</w:t>
      </w:r>
    </w:p>
    <w:p w:rsidR="006B0F7A" w:rsidRDefault="006B0F7A" w:rsidP="006B0F7A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1377794" cy="1303738"/>
            <wp:effectExtent l="19050" t="0" r="0" b="0"/>
            <wp:docPr id="40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496" cy="1304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F7A" w:rsidRPr="006B0F7A" w:rsidRDefault="006B0F7A" w:rsidP="006B0F7A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  <w:t xml:space="preserve">- Nacisnąć przycisk </w:t>
      </w:r>
      <w:r>
        <w:rPr>
          <w:b/>
          <w:bCs/>
          <w:sz w:val="18"/>
          <w:szCs w:val="18"/>
        </w:rPr>
        <w:t xml:space="preserve">[Utwórz nowy folder], </w:t>
      </w:r>
      <w:r>
        <w:rPr>
          <w:sz w:val="18"/>
          <w:szCs w:val="18"/>
        </w:rPr>
        <w:t xml:space="preserve">wprowadzić nazwę folderu i nacisnąć przycisk </w:t>
      </w:r>
      <w:r>
        <w:rPr>
          <w:b/>
          <w:bCs/>
          <w:sz w:val="18"/>
          <w:szCs w:val="18"/>
        </w:rPr>
        <w:t>[ OK ]</w:t>
      </w:r>
      <w:r>
        <w:rPr>
          <w:sz w:val="18"/>
          <w:szCs w:val="18"/>
        </w:rPr>
        <w:t>.</w:t>
      </w:r>
    </w:p>
    <w:p w:rsidR="006B0F7A" w:rsidRDefault="006B0F7A" w:rsidP="0013572C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  <w:t xml:space="preserve">Program kopiuje dane z nośnika kopii elektronicznej do wskazanej lokalizacji. Zakończenie operacji potwierdzone zostanie komunikatem.  </w:t>
      </w:r>
    </w:p>
    <w:p w:rsidR="006B0F7A" w:rsidRDefault="006B0F7A" w:rsidP="006B0F7A">
      <w:pPr>
        <w:spacing w:after="0"/>
        <w:ind w:left="708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1299257" cy="685469"/>
            <wp:effectExtent l="19050" t="0" r="0" b="0"/>
            <wp:docPr id="41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499" cy="685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F7A" w:rsidRDefault="006B0F7A" w:rsidP="006B0F7A">
      <w:pPr>
        <w:spacing w:after="0"/>
        <w:ind w:left="708"/>
        <w:jc w:val="center"/>
        <w:rPr>
          <w:sz w:val="18"/>
          <w:szCs w:val="18"/>
        </w:rPr>
      </w:pPr>
    </w:p>
    <w:p w:rsidR="006B0F7A" w:rsidRDefault="006B0F7A" w:rsidP="006B0F7A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4. Usunąć nośnik kopii elektronicznej (kartę SD) z czytnika i umieścić w gnieździe w kasie. </w:t>
      </w:r>
    </w:p>
    <w:p w:rsidR="006B0F7A" w:rsidRDefault="006B0F7A" w:rsidP="006B0F7A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Uwaga</w:t>
      </w:r>
    </w:p>
    <w:p w:rsidR="006B0F7A" w:rsidRPr="006B0F7A" w:rsidRDefault="006B0F7A" w:rsidP="006B0F7A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Zabronione jest usuwanie lub zapis jakichkolwiek plików z/na nośniku kopii elektronicznej. </w:t>
      </w:r>
    </w:p>
    <w:p w:rsidR="006B0F7A" w:rsidRDefault="006B0F7A" w:rsidP="006B0F7A">
      <w:pPr>
        <w:spacing w:after="0"/>
        <w:rPr>
          <w:sz w:val="18"/>
          <w:szCs w:val="18"/>
        </w:rPr>
      </w:pPr>
      <w:r>
        <w:rPr>
          <w:sz w:val="18"/>
          <w:szCs w:val="18"/>
        </w:rPr>
        <w:t>5. Wskazać lokalizację katalogu zawierającego skopiowane dane – podobnie jak w punkcie 2.</w:t>
      </w:r>
    </w:p>
    <w:p w:rsidR="006B0F7A" w:rsidRDefault="006B0F7A" w:rsidP="006B0F7A">
      <w:pPr>
        <w:spacing w:after="0"/>
        <w:rPr>
          <w:sz w:val="18"/>
          <w:szCs w:val="18"/>
        </w:rPr>
      </w:pPr>
      <w:r>
        <w:rPr>
          <w:sz w:val="18"/>
          <w:szCs w:val="18"/>
        </w:rPr>
        <w:t>W oknie zostanie wyświetlona zawartość nośnika kopii elektronicznej.</w:t>
      </w:r>
    </w:p>
    <w:p w:rsidR="006B0F7A" w:rsidRDefault="00032F18" w:rsidP="00032F18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pict>
          <v:shape id="_x0000_s1077" type="#_x0000_t202" style="position:absolute;left:0;text-align:left;margin-left:296.6pt;margin-top:116.75pt;width:24.7pt;height:20.75pt;z-index:251695104" filled="f" stroked="f">
            <v:textbox>
              <w:txbxContent>
                <w:p w:rsidR="00832F7D" w:rsidRPr="006B0F7A" w:rsidRDefault="00832F7D" w:rsidP="00832F7D">
                  <w:pPr>
                    <w:rPr>
                      <w:b/>
                      <w:bCs/>
                      <w:color w:val="C00000"/>
                    </w:rPr>
                  </w:pPr>
                  <w:r>
                    <w:rPr>
                      <w:b/>
                      <w:bCs/>
                      <w:color w:val="C00000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sz w:val="18"/>
          <w:szCs w:val="18"/>
          <w:lang w:eastAsia="pl-PL"/>
        </w:rPr>
        <w:pict>
          <v:roundrect id="_x0000_s1076" style="position:absolute;left:0;text-align:left;margin-left:121.25pt;margin-top:110.45pt;width:210.75pt;height:94.95pt;z-index:251694080" arcsize="6141f" filled="f" strokecolor="#c00000"/>
        </w:pict>
      </w:r>
      <w:r>
        <w:rPr>
          <w:noProof/>
          <w:sz w:val="18"/>
          <w:szCs w:val="18"/>
          <w:lang w:eastAsia="pl-PL"/>
        </w:rPr>
        <w:pict>
          <v:roundrect id="_x0000_s1072" style="position:absolute;left:0;text-align:left;margin-left:116.7pt;margin-top:40.95pt;width:67.55pt;height:64.5pt;z-index:251689984" arcsize="2652f" filled="f" strokecolor="#c00000"/>
        </w:pict>
      </w:r>
      <w:r>
        <w:rPr>
          <w:noProof/>
          <w:sz w:val="18"/>
          <w:szCs w:val="18"/>
          <w:lang w:eastAsia="pl-PL"/>
        </w:rPr>
        <w:pict>
          <v:roundrect id="_x0000_s1074" style="position:absolute;left:0;text-align:left;margin-left:185.6pt;margin-top:40.1pt;width:83.05pt;height:65.4pt;z-index:251692032" arcsize="6141f" filled="f" strokecolor="#c00000"/>
        </w:pict>
      </w:r>
      <w:r>
        <w:rPr>
          <w:noProof/>
          <w:sz w:val="18"/>
          <w:szCs w:val="18"/>
          <w:lang w:eastAsia="pl-PL"/>
        </w:rPr>
        <w:pict>
          <v:shape id="_x0000_s1073" type="#_x0000_t202" style="position:absolute;left:0;text-align:left;margin-left:150.15pt;margin-top:83.55pt;width:24.7pt;height:20.75pt;z-index:251691008" filled="f" stroked="f">
            <v:textbox style="mso-next-textbox:#_x0000_s1073">
              <w:txbxContent>
                <w:p w:rsidR="006B0F7A" w:rsidRPr="006B0F7A" w:rsidRDefault="006B0F7A" w:rsidP="006B0F7A">
                  <w:pPr>
                    <w:rPr>
                      <w:b/>
                      <w:bCs/>
                      <w:color w:val="C00000"/>
                    </w:rPr>
                  </w:pPr>
                  <w:r>
                    <w:rPr>
                      <w:b/>
                      <w:bCs/>
                      <w:color w:val="C00000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18"/>
          <w:szCs w:val="18"/>
          <w:lang w:eastAsia="pl-PL"/>
        </w:rPr>
        <w:pict>
          <v:shape id="_x0000_s1075" type="#_x0000_t202" style="position:absolute;left:0;text-align:left;margin-left:243.8pt;margin-top:83.9pt;width:24.7pt;height:20.75pt;z-index:251693056" filled="f" stroked="f">
            <v:textbox style="mso-next-textbox:#_x0000_s1075">
              <w:txbxContent>
                <w:p w:rsidR="00832F7D" w:rsidRPr="006B0F7A" w:rsidRDefault="00832F7D" w:rsidP="00832F7D">
                  <w:pPr>
                    <w:rPr>
                      <w:b/>
                      <w:bCs/>
                      <w:color w:val="C00000"/>
                    </w:rPr>
                  </w:pPr>
                  <w:r>
                    <w:rPr>
                      <w:b/>
                      <w:bCs/>
                      <w:color w:val="C00000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sz w:val="18"/>
          <w:szCs w:val="18"/>
          <w:lang w:eastAsia="pl-PL"/>
        </w:rPr>
        <w:pict>
          <v:shape id="_x0000_s1071" type="#_x0000_t202" style="position:absolute;left:0;text-align:left;margin-left:376.65pt;margin-top:22.9pt;width:24.7pt;height:20.75pt;z-index:251688960" filled="f" stroked="f">
            <v:textbox style="mso-next-textbox:#_x0000_s1071">
              <w:txbxContent>
                <w:p w:rsidR="006B0F7A" w:rsidRPr="006B0F7A" w:rsidRDefault="006B0F7A">
                  <w:pPr>
                    <w:rPr>
                      <w:b/>
                      <w:bCs/>
                      <w:color w:val="C00000"/>
                    </w:rPr>
                  </w:pPr>
                  <w:r w:rsidRPr="006B0F7A">
                    <w:rPr>
                      <w:b/>
                      <w:bCs/>
                      <w:color w:val="C00000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18"/>
          <w:szCs w:val="18"/>
          <w:lang w:eastAsia="pl-PL"/>
        </w:rPr>
        <w:pict>
          <v:roundrect id="_x0000_s1070" style="position:absolute;left:0;text-align:left;margin-left:117.35pt;margin-top:28.2pt;width:260.6pt;height:10.15pt;z-index:251687936" arcsize="10923f" filled="f" strokecolor="#c00000"/>
        </w:pict>
      </w:r>
      <w:r>
        <w:rPr>
          <w:noProof/>
          <w:sz w:val="18"/>
          <w:szCs w:val="18"/>
          <w:lang w:eastAsia="pl-PL"/>
        </w:rPr>
        <w:drawing>
          <wp:inline distT="0" distB="0" distL="0" distR="0">
            <wp:extent cx="2727348" cy="2681492"/>
            <wp:effectExtent l="19050" t="0" r="0" b="0"/>
            <wp:docPr id="20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8134" cy="2682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F7A" w:rsidRDefault="006B0F7A" w:rsidP="006B0F7A">
      <w:pPr>
        <w:spacing w:after="0"/>
        <w:jc w:val="center"/>
        <w:rPr>
          <w:sz w:val="18"/>
          <w:szCs w:val="18"/>
        </w:rPr>
      </w:pPr>
    </w:p>
    <w:p w:rsidR="00832F7D" w:rsidRPr="00832F7D" w:rsidRDefault="00832F7D" w:rsidP="00832F7D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1 – </w:t>
      </w:r>
      <w:r>
        <w:rPr>
          <w:b/>
          <w:bCs/>
          <w:sz w:val="18"/>
          <w:szCs w:val="18"/>
        </w:rPr>
        <w:t>Lokalizacji katalogu z danymi</w:t>
      </w:r>
    </w:p>
    <w:p w:rsidR="006B0F7A" w:rsidRDefault="00832F7D" w:rsidP="00832F7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2 – </w:t>
      </w:r>
      <w:r w:rsidRPr="00832F7D">
        <w:rPr>
          <w:b/>
          <w:bCs/>
          <w:sz w:val="18"/>
          <w:szCs w:val="18"/>
        </w:rPr>
        <w:t>Zawartość nośnika kopii elek</w:t>
      </w:r>
      <w:r w:rsidR="00032F18">
        <w:rPr>
          <w:b/>
          <w:bCs/>
          <w:sz w:val="18"/>
          <w:szCs w:val="18"/>
        </w:rPr>
        <w:t>t</w:t>
      </w:r>
      <w:r w:rsidRPr="00832F7D">
        <w:rPr>
          <w:b/>
          <w:bCs/>
          <w:sz w:val="18"/>
          <w:szCs w:val="18"/>
        </w:rPr>
        <w:t>ronicznej</w:t>
      </w:r>
      <w:r>
        <w:rPr>
          <w:sz w:val="18"/>
          <w:szCs w:val="18"/>
        </w:rPr>
        <w:t>. Każdy plik ‘285Pxxx.dat’ zawiera kopie dokumentów jednego dnia.</w:t>
      </w:r>
    </w:p>
    <w:p w:rsidR="00832F7D" w:rsidRDefault="00832F7D" w:rsidP="00832F7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3 – </w:t>
      </w:r>
      <w:r>
        <w:rPr>
          <w:b/>
          <w:bCs/>
          <w:sz w:val="18"/>
          <w:szCs w:val="18"/>
        </w:rPr>
        <w:t xml:space="preserve">Lista dokumentów </w:t>
      </w:r>
      <w:r>
        <w:rPr>
          <w:sz w:val="18"/>
          <w:szCs w:val="18"/>
        </w:rPr>
        <w:t>zawierająca: numer kolejny dokumentu, datą i czas wydruku oraz tryb pracy kasy, w którym został wydrukowany. Zawsze wyświetlana jest lista zaznaczonego w oknie Nr 2 pliku.</w:t>
      </w:r>
    </w:p>
    <w:p w:rsidR="00832F7D" w:rsidRDefault="00832F7D" w:rsidP="00832F7D">
      <w:pPr>
        <w:spacing w:after="0"/>
        <w:rPr>
          <w:sz w:val="18"/>
          <w:szCs w:val="18"/>
        </w:rPr>
      </w:pPr>
      <w:r>
        <w:rPr>
          <w:sz w:val="18"/>
          <w:szCs w:val="18"/>
        </w:rPr>
        <w:t>4 – P</w:t>
      </w:r>
      <w:r>
        <w:rPr>
          <w:b/>
          <w:bCs/>
          <w:sz w:val="18"/>
          <w:szCs w:val="18"/>
        </w:rPr>
        <w:t xml:space="preserve">odgląd dokumentu </w:t>
      </w:r>
      <w:r>
        <w:rPr>
          <w:sz w:val="18"/>
          <w:szCs w:val="18"/>
        </w:rPr>
        <w:t xml:space="preserve">– pogląd zaznaczonego na liście (okno Nr 3) dokumentu. </w:t>
      </w:r>
    </w:p>
    <w:p w:rsidR="00032F18" w:rsidRDefault="00832F7D" w:rsidP="00ED26AC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Aby wydrukować dokument należy </w:t>
      </w:r>
      <w:r w:rsidR="00032F18">
        <w:rPr>
          <w:sz w:val="18"/>
          <w:szCs w:val="18"/>
        </w:rPr>
        <w:t xml:space="preserve">zaznaczyć wybrany dokument lub dokumenty i </w:t>
      </w:r>
      <w:r>
        <w:rPr>
          <w:sz w:val="18"/>
          <w:szCs w:val="18"/>
        </w:rPr>
        <w:t xml:space="preserve">nacisnąć klawisz </w:t>
      </w:r>
      <w:r w:rsidR="00032F18">
        <w:rPr>
          <w:noProof/>
          <w:sz w:val="18"/>
          <w:szCs w:val="18"/>
          <w:lang w:eastAsia="pl-PL"/>
        </w:rPr>
        <w:drawing>
          <wp:inline distT="0" distB="0" distL="0" distR="0">
            <wp:extent cx="585662" cy="190734"/>
            <wp:effectExtent l="19050" t="0" r="4888" b="0"/>
            <wp:docPr id="24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25" cy="190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. </w:t>
      </w:r>
    </w:p>
    <w:p w:rsidR="00ED26AC" w:rsidRDefault="00032F18" w:rsidP="00032F1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Aby dokonać weryfikacji numeru kontrolnego raportu dobowego danego dnia, należy zaznaczyć plik dnia (285Pxxxx.dat) </w:t>
      </w:r>
      <w:r>
        <w:rPr>
          <w:sz w:val="18"/>
          <w:szCs w:val="18"/>
        </w:rPr>
        <w:br/>
        <w:t xml:space="preserve">i nacisnąć klawisz </w:t>
      </w:r>
      <w:r>
        <w:rPr>
          <w:noProof/>
          <w:sz w:val="18"/>
          <w:szCs w:val="18"/>
          <w:lang w:eastAsia="pl-PL"/>
        </w:rPr>
        <w:drawing>
          <wp:inline distT="0" distB="0" distL="0" distR="0">
            <wp:extent cx="755105" cy="232417"/>
            <wp:effectExtent l="19050" t="0" r="6895" b="0"/>
            <wp:docPr id="25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24" cy="232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>.</w:t>
      </w:r>
      <w:r w:rsidR="007F11C4">
        <w:rPr>
          <w:sz w:val="18"/>
          <w:szCs w:val="18"/>
        </w:rPr>
        <w:br/>
        <w:t>S</w:t>
      </w:r>
      <w:r w:rsidR="0066376D">
        <w:rPr>
          <w:sz w:val="18"/>
          <w:szCs w:val="18"/>
        </w:rPr>
        <w:t xml:space="preserve">korzystać z funkcji programu, w którym zostanie otwarty </w:t>
      </w:r>
      <w:r w:rsidR="00ED26AC">
        <w:rPr>
          <w:sz w:val="18"/>
          <w:szCs w:val="18"/>
        </w:rPr>
        <w:t xml:space="preserve">utworzony dokument w formacie PDF. </w:t>
      </w:r>
    </w:p>
    <w:p w:rsidR="007F11C4" w:rsidRPr="001266B8" w:rsidRDefault="002167A4" w:rsidP="002167A4">
      <w:pPr>
        <w:spacing w:after="0"/>
        <w:rPr>
          <w:b/>
          <w:bCs/>
        </w:rPr>
      </w:pPr>
      <w:r>
        <w:rPr>
          <w:b/>
          <w:bCs/>
        </w:rPr>
        <w:lastRenderedPageBreak/>
        <w:t>5</w:t>
      </w:r>
      <w:r w:rsidR="007F11C4" w:rsidRPr="00CD2832">
        <w:rPr>
          <w:b/>
          <w:bCs/>
        </w:rPr>
        <w:t>.</w:t>
      </w:r>
      <w:r>
        <w:rPr>
          <w:b/>
          <w:bCs/>
        </w:rPr>
        <w:t>7</w:t>
      </w:r>
      <w:r w:rsidR="007F11C4" w:rsidRPr="00CD2832">
        <w:rPr>
          <w:b/>
          <w:bCs/>
        </w:rPr>
        <w:t>.</w:t>
      </w:r>
      <w:r w:rsidR="007F11C4">
        <w:rPr>
          <w:b/>
          <w:bCs/>
        </w:rPr>
        <w:t xml:space="preserve">2. </w:t>
      </w:r>
      <w:r w:rsidR="007F11C4" w:rsidRPr="00CD2832">
        <w:rPr>
          <w:b/>
          <w:bCs/>
        </w:rPr>
        <w:t xml:space="preserve"> </w:t>
      </w:r>
      <w:r w:rsidR="007F11C4">
        <w:rPr>
          <w:b/>
          <w:bCs/>
        </w:rPr>
        <w:t xml:space="preserve">Zakładka Raport okresowy/towarów </w:t>
      </w:r>
    </w:p>
    <w:p w:rsidR="007F11C4" w:rsidRDefault="007F11C4" w:rsidP="007F11C4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Umożliwia wykonanie kopii raportu okresowego z danych zapisanych na nośniku kopii elektronicznej oraz wyszukanie transakcji wg wprowadzonych parametrów. </w:t>
      </w:r>
    </w:p>
    <w:p w:rsidR="007E544F" w:rsidRDefault="007E544F" w:rsidP="007E544F">
      <w:pPr>
        <w:spacing w:after="0"/>
        <w:jc w:val="center"/>
        <w:rPr>
          <w:sz w:val="18"/>
          <w:szCs w:val="18"/>
        </w:rPr>
      </w:pPr>
      <w:r>
        <w:rPr>
          <w:b/>
          <w:bCs/>
          <w:noProof/>
          <w:sz w:val="18"/>
          <w:szCs w:val="18"/>
          <w:lang w:eastAsia="pl-PL"/>
        </w:rPr>
        <w:pict>
          <v:shape id="_x0000_s1081" type="#_x0000_t202" style="position:absolute;left:0;text-align:left;margin-left:351.75pt;margin-top:88.2pt;width:24.7pt;height:20.75pt;z-index:251699200" filled="f" stroked="f">
            <v:textbox>
              <w:txbxContent>
                <w:p w:rsidR="007F11C4" w:rsidRPr="006B0F7A" w:rsidRDefault="007F11C4" w:rsidP="007F11C4">
                  <w:pPr>
                    <w:rPr>
                      <w:b/>
                      <w:bCs/>
                      <w:color w:val="C00000"/>
                    </w:rPr>
                  </w:pPr>
                  <w:r>
                    <w:rPr>
                      <w:b/>
                      <w:bCs/>
                      <w:color w:val="C00000"/>
                    </w:rPr>
                    <w:t>2</w:t>
                  </w:r>
                </w:p>
              </w:txbxContent>
            </v:textbox>
          </v:shape>
        </w:pict>
      </w:r>
      <w:r>
        <w:rPr>
          <w:b/>
          <w:bCs/>
          <w:noProof/>
          <w:sz w:val="18"/>
          <w:szCs w:val="18"/>
          <w:lang w:eastAsia="pl-PL"/>
        </w:rPr>
        <w:pict>
          <v:roundrect id="_x0000_s1080" style="position:absolute;left:0;text-align:left;margin-left:106.2pt;margin-top:68.35pt;width:246.5pt;height:61.45pt;z-index:251698176" arcsize="6141f" filled="f" strokecolor="#c00000"/>
        </w:pict>
      </w:r>
      <w:r>
        <w:rPr>
          <w:b/>
          <w:bCs/>
          <w:noProof/>
          <w:sz w:val="18"/>
          <w:szCs w:val="18"/>
          <w:lang w:eastAsia="pl-PL"/>
        </w:rPr>
        <w:pict>
          <v:shape id="_x0000_s1079" type="#_x0000_t202" style="position:absolute;left:0;text-align:left;margin-left:352.7pt;margin-top:32.95pt;width:24.7pt;height:20.75pt;z-index:251697152" filled="f" stroked="f">
            <v:textbox>
              <w:txbxContent>
                <w:p w:rsidR="007F11C4" w:rsidRPr="006B0F7A" w:rsidRDefault="007F11C4" w:rsidP="007F11C4">
                  <w:pPr>
                    <w:rPr>
                      <w:b/>
                      <w:bCs/>
                      <w:color w:val="C00000"/>
                    </w:rPr>
                  </w:pPr>
                  <w:r w:rsidRPr="006B0F7A">
                    <w:rPr>
                      <w:b/>
                      <w:bCs/>
                      <w:color w:val="C00000"/>
                    </w:rPr>
                    <w:t>1</w:t>
                  </w:r>
                </w:p>
              </w:txbxContent>
            </v:textbox>
          </v:shape>
        </w:pict>
      </w:r>
      <w:r>
        <w:rPr>
          <w:b/>
          <w:bCs/>
          <w:noProof/>
          <w:sz w:val="18"/>
          <w:szCs w:val="18"/>
          <w:lang w:eastAsia="pl-PL"/>
        </w:rPr>
        <w:pict>
          <v:roundrect id="_x0000_s1078" style="position:absolute;left:0;text-align:left;margin-left:106.65pt;margin-top:21.65pt;width:246.5pt;height:44.65pt;z-index:251696128" arcsize="6141f" filled="f" strokecolor="#c00000"/>
        </w:pict>
      </w:r>
      <w:r>
        <w:rPr>
          <w:noProof/>
          <w:sz w:val="18"/>
          <w:szCs w:val="18"/>
          <w:lang w:eastAsia="pl-PL"/>
        </w:rPr>
        <w:drawing>
          <wp:inline distT="0" distB="0" distL="0" distR="0">
            <wp:extent cx="2940837" cy="2883446"/>
            <wp:effectExtent l="19050" t="0" r="0" b="0"/>
            <wp:docPr id="29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694" cy="2887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1C4" w:rsidRPr="007F11C4" w:rsidRDefault="007F11C4" w:rsidP="007F11C4">
      <w:pPr>
        <w:spacing w:after="0"/>
        <w:jc w:val="center"/>
        <w:rPr>
          <w:b/>
          <w:bCs/>
          <w:sz w:val="18"/>
          <w:szCs w:val="18"/>
        </w:rPr>
      </w:pPr>
    </w:p>
    <w:p w:rsidR="00832F7D" w:rsidRDefault="00832F7D" w:rsidP="00832F7D">
      <w:pPr>
        <w:spacing w:after="0"/>
        <w:rPr>
          <w:sz w:val="18"/>
          <w:szCs w:val="18"/>
        </w:rPr>
      </w:pPr>
    </w:p>
    <w:p w:rsidR="007F11C4" w:rsidRDefault="007F11C4" w:rsidP="007F11C4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Wykonanie kopii raportu okresowego</w:t>
      </w:r>
    </w:p>
    <w:p w:rsidR="007F11C4" w:rsidRDefault="007F11C4" w:rsidP="007F11C4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1. Wprowadzić zakres raportu i nacisnąć przycisk </w:t>
      </w:r>
      <w:r>
        <w:rPr>
          <w:b/>
          <w:bCs/>
          <w:sz w:val="18"/>
          <w:szCs w:val="18"/>
        </w:rPr>
        <w:t>[Drukuj]</w:t>
      </w:r>
    </w:p>
    <w:p w:rsidR="007F11C4" w:rsidRDefault="007F11C4" w:rsidP="00ED26AC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2. </w:t>
      </w:r>
      <w:r w:rsidR="00ED26AC">
        <w:rPr>
          <w:sz w:val="18"/>
          <w:szCs w:val="18"/>
        </w:rPr>
        <w:t>P</w:t>
      </w:r>
      <w:r>
        <w:rPr>
          <w:sz w:val="18"/>
          <w:szCs w:val="18"/>
        </w:rPr>
        <w:t xml:space="preserve">otwierdzić/wyszukać lokalizację katalogu z danymi na nacisnąć przycisk </w:t>
      </w:r>
      <w:r>
        <w:rPr>
          <w:b/>
          <w:bCs/>
          <w:sz w:val="18"/>
          <w:szCs w:val="18"/>
        </w:rPr>
        <w:t>[ OK  ].</w:t>
      </w:r>
    </w:p>
    <w:p w:rsidR="007F11C4" w:rsidRDefault="007F11C4" w:rsidP="007F11C4">
      <w:pPr>
        <w:spacing w:after="0"/>
        <w:jc w:val="center"/>
        <w:rPr>
          <w:b/>
          <w:bCs/>
          <w:sz w:val="18"/>
          <w:szCs w:val="18"/>
        </w:rPr>
      </w:pPr>
      <w:r>
        <w:rPr>
          <w:b/>
          <w:bCs/>
          <w:noProof/>
          <w:sz w:val="18"/>
          <w:szCs w:val="18"/>
          <w:lang w:eastAsia="pl-PL"/>
        </w:rPr>
        <w:drawing>
          <wp:inline distT="0" distB="0" distL="0" distR="0">
            <wp:extent cx="1652675" cy="685392"/>
            <wp:effectExtent l="19050" t="0" r="4675" b="0"/>
            <wp:docPr id="53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493" cy="685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6AC" w:rsidRDefault="00ED26AC" w:rsidP="00ED26AC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3. Skorzystać z funkcji programu, w którym zostanie otwarty utworzony dokument w formacie PDF. </w:t>
      </w:r>
    </w:p>
    <w:p w:rsidR="007F11C4" w:rsidRDefault="007F11C4" w:rsidP="007F11C4">
      <w:pPr>
        <w:spacing w:after="0"/>
        <w:rPr>
          <w:b/>
          <w:bCs/>
          <w:sz w:val="18"/>
          <w:szCs w:val="18"/>
        </w:rPr>
      </w:pPr>
    </w:p>
    <w:p w:rsidR="00ED26AC" w:rsidRPr="00ED26AC" w:rsidRDefault="00ED26AC" w:rsidP="00ED26AC">
      <w:pPr>
        <w:spacing w:after="0"/>
        <w:rPr>
          <w:b/>
          <w:bCs/>
          <w:sz w:val="18"/>
          <w:szCs w:val="18"/>
        </w:rPr>
      </w:pPr>
      <w:r w:rsidRPr="00ED26AC">
        <w:rPr>
          <w:b/>
          <w:bCs/>
          <w:sz w:val="18"/>
          <w:szCs w:val="18"/>
        </w:rPr>
        <w:t>Wyszuk</w:t>
      </w:r>
      <w:r>
        <w:rPr>
          <w:b/>
          <w:bCs/>
          <w:sz w:val="18"/>
          <w:szCs w:val="18"/>
        </w:rPr>
        <w:t xml:space="preserve">iwanie </w:t>
      </w:r>
      <w:r w:rsidRPr="00ED26AC">
        <w:rPr>
          <w:b/>
          <w:bCs/>
          <w:sz w:val="18"/>
          <w:szCs w:val="18"/>
        </w:rPr>
        <w:t xml:space="preserve">transakcji wg wprowadzonych parametrów. </w:t>
      </w:r>
    </w:p>
    <w:p w:rsidR="00ED26AC" w:rsidRPr="00ED26AC" w:rsidRDefault="00ED26AC" w:rsidP="007F11C4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1. Wprowadzić wartości parametrów wg których wyszukiwanie będą transakcje sprzedaży: zakres raportów, nazwę towaru lub jej części, wartość stawki podatku lub oznaczenie stawki zwolnionej „ZW” i nacisnąć przycisk </w:t>
      </w:r>
      <w:r>
        <w:rPr>
          <w:b/>
          <w:bCs/>
          <w:sz w:val="18"/>
          <w:szCs w:val="18"/>
        </w:rPr>
        <w:t>[Znajdź].</w:t>
      </w:r>
    </w:p>
    <w:p w:rsidR="00ED26AC" w:rsidRDefault="00ED26AC" w:rsidP="00ED26AC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2. Potwierdzić/wyszukać lokalizację katalogu z danymi na nacisnąć przycisk </w:t>
      </w:r>
      <w:r>
        <w:rPr>
          <w:b/>
          <w:bCs/>
          <w:sz w:val="18"/>
          <w:szCs w:val="18"/>
        </w:rPr>
        <w:t>[ OK  ].</w:t>
      </w:r>
    </w:p>
    <w:p w:rsidR="00ED26AC" w:rsidRDefault="00ED26AC" w:rsidP="00ED26AC">
      <w:pPr>
        <w:spacing w:after="0"/>
        <w:jc w:val="center"/>
        <w:rPr>
          <w:b/>
          <w:bCs/>
          <w:sz w:val="18"/>
          <w:szCs w:val="18"/>
        </w:rPr>
      </w:pPr>
      <w:r>
        <w:rPr>
          <w:b/>
          <w:bCs/>
          <w:noProof/>
          <w:sz w:val="18"/>
          <w:szCs w:val="18"/>
          <w:lang w:eastAsia="pl-PL"/>
        </w:rPr>
        <w:drawing>
          <wp:inline distT="0" distB="0" distL="0" distR="0">
            <wp:extent cx="1652675" cy="685392"/>
            <wp:effectExtent l="19050" t="0" r="4675" b="0"/>
            <wp:docPr id="50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493" cy="685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6AC" w:rsidRDefault="00ED26AC" w:rsidP="00ED26AC">
      <w:pPr>
        <w:spacing w:after="0"/>
        <w:rPr>
          <w:sz w:val="18"/>
          <w:szCs w:val="18"/>
        </w:rPr>
      </w:pPr>
      <w:r>
        <w:rPr>
          <w:sz w:val="18"/>
          <w:szCs w:val="18"/>
        </w:rPr>
        <w:t>W oknie zostanie wyświetlona lista wynikowa.</w:t>
      </w:r>
    </w:p>
    <w:p w:rsidR="00ED26AC" w:rsidRDefault="00ED26AC" w:rsidP="00ED26AC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2218857" cy="1579829"/>
            <wp:effectExtent l="19050" t="0" r="0" b="0"/>
            <wp:docPr id="56" name="Obraz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279" cy="1582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6AC" w:rsidRDefault="00ED26AC" w:rsidP="00ED26AC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Wydruk raportu transakcji </w:t>
      </w:r>
    </w:p>
    <w:p w:rsidR="00ED26AC" w:rsidRDefault="00ED26AC" w:rsidP="00ED26AC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1. Nacisnąć przycisk </w:t>
      </w:r>
      <w:r>
        <w:rPr>
          <w:b/>
          <w:bCs/>
          <w:sz w:val="18"/>
          <w:szCs w:val="18"/>
        </w:rPr>
        <w:t>[Drukuj]</w:t>
      </w:r>
    </w:p>
    <w:p w:rsidR="00ED26AC" w:rsidRDefault="00ED26AC" w:rsidP="00ED26AC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2. Skorzystać z funkcji programu, w którym zostanie otwarty utworzony dokument w formacie PDF. </w:t>
      </w:r>
    </w:p>
    <w:p w:rsidR="008A0BE9" w:rsidRPr="001266B8" w:rsidRDefault="002167A4" w:rsidP="002167A4">
      <w:pPr>
        <w:spacing w:after="0"/>
        <w:rPr>
          <w:b/>
          <w:bCs/>
        </w:rPr>
      </w:pPr>
      <w:r>
        <w:rPr>
          <w:b/>
          <w:bCs/>
        </w:rPr>
        <w:lastRenderedPageBreak/>
        <w:t>5</w:t>
      </w:r>
      <w:r w:rsidR="008A0BE9" w:rsidRPr="00CD2832">
        <w:rPr>
          <w:b/>
          <w:bCs/>
        </w:rPr>
        <w:t>.</w:t>
      </w:r>
      <w:r>
        <w:rPr>
          <w:b/>
          <w:bCs/>
        </w:rPr>
        <w:t>7</w:t>
      </w:r>
      <w:r w:rsidR="008A0BE9" w:rsidRPr="00CD2832">
        <w:rPr>
          <w:b/>
          <w:bCs/>
        </w:rPr>
        <w:t>.</w:t>
      </w:r>
      <w:r w:rsidR="008A0BE9">
        <w:rPr>
          <w:b/>
          <w:bCs/>
        </w:rPr>
        <w:t xml:space="preserve">3. </w:t>
      </w:r>
      <w:r w:rsidR="008A0BE9" w:rsidRPr="00CD2832">
        <w:rPr>
          <w:b/>
          <w:bCs/>
        </w:rPr>
        <w:t xml:space="preserve"> </w:t>
      </w:r>
      <w:r w:rsidR="008A0BE9">
        <w:rPr>
          <w:b/>
          <w:bCs/>
        </w:rPr>
        <w:t xml:space="preserve">Zakładka Raport i weryfikacja </w:t>
      </w:r>
    </w:p>
    <w:p w:rsidR="008A0BE9" w:rsidRDefault="008A0BE9" w:rsidP="008A0BE9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Umożliwia wygenerowanie raportu użytych nośników kopii elektronicznej, wygenerowanie raportu zarejestrowanej na nośniku sprzedaży, dokonanie weryfikacji danych zapisanych na nośniku. </w:t>
      </w:r>
    </w:p>
    <w:p w:rsidR="008A0BE9" w:rsidRDefault="007E544F" w:rsidP="007E544F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2710570" cy="2658267"/>
            <wp:effectExtent l="19050" t="0" r="0" b="0"/>
            <wp:docPr id="37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641" cy="2660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BE9" w:rsidRDefault="008A0BE9" w:rsidP="008A0BE9">
      <w:pPr>
        <w:spacing w:after="0"/>
        <w:jc w:val="center"/>
        <w:rPr>
          <w:sz w:val="18"/>
          <w:szCs w:val="18"/>
        </w:rPr>
      </w:pPr>
    </w:p>
    <w:p w:rsidR="00ED26AC" w:rsidRDefault="00ED26AC" w:rsidP="00ED26AC">
      <w:pPr>
        <w:spacing w:after="0"/>
        <w:rPr>
          <w:sz w:val="18"/>
          <w:szCs w:val="18"/>
        </w:rPr>
      </w:pPr>
    </w:p>
    <w:p w:rsidR="00ED26AC" w:rsidRDefault="00113941" w:rsidP="007E544F">
      <w:pPr>
        <w:spacing w:after="0"/>
        <w:rPr>
          <w:b/>
          <w:bCs/>
          <w:sz w:val="18"/>
          <w:szCs w:val="18"/>
        </w:rPr>
      </w:pPr>
      <w:r w:rsidRPr="00113941">
        <w:rPr>
          <w:b/>
          <w:bCs/>
          <w:sz w:val="18"/>
          <w:szCs w:val="18"/>
        </w:rPr>
        <w:t xml:space="preserve">Raport </w:t>
      </w:r>
      <w:r w:rsidR="007E544F">
        <w:rPr>
          <w:b/>
          <w:bCs/>
          <w:sz w:val="18"/>
          <w:szCs w:val="18"/>
        </w:rPr>
        <w:t xml:space="preserve">etykiet nośników KE (kopii elektronicznej) </w:t>
      </w:r>
    </w:p>
    <w:p w:rsidR="00113941" w:rsidRPr="00113941" w:rsidRDefault="00113941" w:rsidP="007E544F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1. Nacisnąć przycisk </w:t>
      </w:r>
      <w:r>
        <w:rPr>
          <w:b/>
          <w:bCs/>
          <w:sz w:val="18"/>
          <w:szCs w:val="18"/>
        </w:rPr>
        <w:t>[</w:t>
      </w:r>
      <w:r w:rsidR="007E544F">
        <w:rPr>
          <w:b/>
          <w:bCs/>
          <w:sz w:val="18"/>
          <w:szCs w:val="18"/>
        </w:rPr>
        <w:t>Raport etykiet nośników KE]</w:t>
      </w:r>
    </w:p>
    <w:p w:rsidR="00113941" w:rsidRDefault="00113941" w:rsidP="00113941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2. Potwierdzić/wyszukać lokalizację katalogu z danymi na nacisnąć przycisk </w:t>
      </w:r>
      <w:r>
        <w:rPr>
          <w:b/>
          <w:bCs/>
          <w:sz w:val="18"/>
          <w:szCs w:val="18"/>
        </w:rPr>
        <w:t>[ OK  ].</w:t>
      </w:r>
    </w:p>
    <w:p w:rsidR="00113941" w:rsidRDefault="00113941" w:rsidP="00113941">
      <w:pPr>
        <w:spacing w:after="0"/>
        <w:jc w:val="center"/>
        <w:rPr>
          <w:b/>
          <w:bCs/>
          <w:sz w:val="18"/>
          <w:szCs w:val="18"/>
        </w:rPr>
      </w:pPr>
      <w:r>
        <w:rPr>
          <w:b/>
          <w:bCs/>
          <w:noProof/>
          <w:sz w:val="18"/>
          <w:szCs w:val="18"/>
          <w:lang w:eastAsia="pl-PL"/>
        </w:rPr>
        <w:drawing>
          <wp:inline distT="0" distB="0" distL="0" distR="0">
            <wp:extent cx="1652675" cy="685392"/>
            <wp:effectExtent l="19050" t="0" r="4675" b="0"/>
            <wp:docPr id="58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493" cy="685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941" w:rsidRDefault="00113941" w:rsidP="00ED26AC">
      <w:pPr>
        <w:spacing w:after="0"/>
        <w:rPr>
          <w:sz w:val="18"/>
          <w:szCs w:val="18"/>
        </w:rPr>
      </w:pPr>
    </w:p>
    <w:p w:rsidR="00ED26AC" w:rsidRDefault="00113941" w:rsidP="00E72F6D">
      <w:pPr>
        <w:spacing w:after="0"/>
        <w:rPr>
          <w:b/>
          <w:bCs/>
          <w:sz w:val="18"/>
          <w:szCs w:val="18"/>
        </w:rPr>
      </w:pPr>
      <w:r w:rsidRPr="00113941">
        <w:rPr>
          <w:b/>
          <w:bCs/>
          <w:sz w:val="18"/>
          <w:szCs w:val="18"/>
        </w:rPr>
        <w:t xml:space="preserve">Raportu </w:t>
      </w:r>
      <w:r>
        <w:rPr>
          <w:b/>
          <w:bCs/>
          <w:sz w:val="18"/>
          <w:szCs w:val="18"/>
        </w:rPr>
        <w:t xml:space="preserve">sprzedaży </w:t>
      </w:r>
      <w:r w:rsidRPr="00113941">
        <w:rPr>
          <w:b/>
          <w:bCs/>
          <w:sz w:val="18"/>
          <w:szCs w:val="18"/>
        </w:rPr>
        <w:t xml:space="preserve">zarejestrowanej na nośniku </w:t>
      </w:r>
    </w:p>
    <w:p w:rsidR="00E72F6D" w:rsidRPr="00113941" w:rsidRDefault="00E72F6D" w:rsidP="00E72F6D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1. Nacisnąć przycisk </w:t>
      </w:r>
      <w:r>
        <w:rPr>
          <w:b/>
          <w:bCs/>
          <w:sz w:val="18"/>
          <w:szCs w:val="18"/>
        </w:rPr>
        <w:t>[Raport sprzedaży kart]</w:t>
      </w:r>
    </w:p>
    <w:p w:rsidR="00E72F6D" w:rsidRDefault="00E72F6D" w:rsidP="00E72F6D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2. Potwierdzić/wyszukać lokalizację katalogu z danymi na nacisnąć przycisk </w:t>
      </w:r>
      <w:r>
        <w:rPr>
          <w:b/>
          <w:bCs/>
          <w:sz w:val="18"/>
          <w:szCs w:val="18"/>
        </w:rPr>
        <w:t>[ OK  ].</w:t>
      </w:r>
    </w:p>
    <w:p w:rsidR="00E72F6D" w:rsidRDefault="00E72F6D" w:rsidP="00E72F6D">
      <w:pPr>
        <w:spacing w:after="0"/>
        <w:jc w:val="center"/>
        <w:rPr>
          <w:b/>
          <w:bCs/>
          <w:sz w:val="18"/>
          <w:szCs w:val="18"/>
        </w:rPr>
      </w:pPr>
      <w:r>
        <w:rPr>
          <w:b/>
          <w:bCs/>
          <w:noProof/>
          <w:sz w:val="18"/>
          <w:szCs w:val="18"/>
          <w:lang w:eastAsia="pl-PL"/>
        </w:rPr>
        <w:drawing>
          <wp:inline distT="0" distB="0" distL="0" distR="0">
            <wp:extent cx="1652675" cy="685392"/>
            <wp:effectExtent l="19050" t="0" r="4675" b="0"/>
            <wp:docPr id="62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493" cy="685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F6D" w:rsidRDefault="00E72F6D" w:rsidP="00E72F6D">
      <w:pPr>
        <w:spacing w:after="0"/>
        <w:rPr>
          <w:b/>
          <w:bCs/>
          <w:sz w:val="18"/>
          <w:szCs w:val="18"/>
        </w:rPr>
      </w:pPr>
    </w:p>
    <w:p w:rsidR="00E72F6D" w:rsidRPr="00E72F6D" w:rsidRDefault="00E72F6D" w:rsidP="00E72F6D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W</w:t>
      </w:r>
      <w:r w:rsidRPr="00E72F6D">
        <w:rPr>
          <w:b/>
          <w:bCs/>
          <w:sz w:val="18"/>
          <w:szCs w:val="18"/>
        </w:rPr>
        <w:t>eryfikacj</w:t>
      </w:r>
      <w:r>
        <w:rPr>
          <w:b/>
          <w:bCs/>
          <w:sz w:val="18"/>
          <w:szCs w:val="18"/>
        </w:rPr>
        <w:t>a</w:t>
      </w:r>
      <w:r w:rsidRPr="00E72F6D">
        <w:rPr>
          <w:b/>
          <w:bCs/>
          <w:sz w:val="18"/>
          <w:szCs w:val="18"/>
        </w:rPr>
        <w:t xml:space="preserve"> danych zapisanych na nośniku</w:t>
      </w:r>
    </w:p>
    <w:p w:rsidR="00E72F6D" w:rsidRPr="00113941" w:rsidRDefault="00E72F6D" w:rsidP="00E72F6D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1. Nacisnąć przycisk </w:t>
      </w:r>
      <w:r>
        <w:rPr>
          <w:b/>
          <w:bCs/>
          <w:sz w:val="18"/>
          <w:szCs w:val="18"/>
        </w:rPr>
        <w:t>[Weryfikuj kartę]</w:t>
      </w:r>
    </w:p>
    <w:p w:rsidR="00E72F6D" w:rsidRDefault="00E72F6D" w:rsidP="00E72F6D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2. Potwierdzić/wyszukać lokalizację katalogu z danymi na nacisnąć przycisk </w:t>
      </w:r>
      <w:r>
        <w:rPr>
          <w:b/>
          <w:bCs/>
          <w:sz w:val="18"/>
          <w:szCs w:val="18"/>
        </w:rPr>
        <w:t>[ OK  ].</w:t>
      </w:r>
    </w:p>
    <w:p w:rsidR="00E72F6D" w:rsidRDefault="00E72F6D" w:rsidP="00E72F6D">
      <w:pPr>
        <w:spacing w:after="0"/>
        <w:jc w:val="center"/>
        <w:rPr>
          <w:b/>
          <w:bCs/>
          <w:sz w:val="18"/>
          <w:szCs w:val="18"/>
        </w:rPr>
      </w:pPr>
      <w:r>
        <w:rPr>
          <w:b/>
          <w:bCs/>
          <w:noProof/>
          <w:sz w:val="18"/>
          <w:szCs w:val="18"/>
          <w:lang w:eastAsia="pl-PL"/>
        </w:rPr>
        <w:drawing>
          <wp:inline distT="0" distB="0" distL="0" distR="0">
            <wp:extent cx="1652675" cy="685392"/>
            <wp:effectExtent l="19050" t="0" r="4675" b="0"/>
            <wp:docPr id="64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493" cy="685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F6D" w:rsidRDefault="00E72F6D" w:rsidP="00E72F6D">
      <w:pPr>
        <w:spacing w:after="0"/>
        <w:rPr>
          <w:b/>
          <w:bCs/>
          <w:sz w:val="18"/>
          <w:szCs w:val="18"/>
        </w:rPr>
      </w:pPr>
    </w:p>
    <w:p w:rsidR="00E72F6D" w:rsidRDefault="00E72F6D" w:rsidP="00E72F6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Pozytywna weryfikacja zakończona jest komunikatem </w:t>
      </w:r>
      <w:r>
        <w:rPr>
          <w:noProof/>
          <w:sz w:val="18"/>
          <w:szCs w:val="18"/>
          <w:lang w:eastAsia="pl-PL"/>
        </w:rPr>
        <w:drawing>
          <wp:inline distT="0" distB="0" distL="0" distR="0">
            <wp:extent cx="1208569" cy="583420"/>
            <wp:effectExtent l="19050" t="0" r="0" b="0"/>
            <wp:docPr id="65" name="Obraz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794" cy="583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>.</w:t>
      </w:r>
    </w:p>
    <w:p w:rsidR="00E72F6D" w:rsidRDefault="00E72F6D" w:rsidP="00E72F6D">
      <w:pPr>
        <w:spacing w:after="0"/>
        <w:rPr>
          <w:sz w:val="18"/>
          <w:szCs w:val="18"/>
        </w:rPr>
      </w:pPr>
    </w:p>
    <w:p w:rsidR="007E544F" w:rsidRDefault="007E544F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E72F6D" w:rsidRPr="001266B8" w:rsidRDefault="002167A4" w:rsidP="002167A4">
      <w:pPr>
        <w:spacing w:after="0"/>
        <w:rPr>
          <w:b/>
          <w:bCs/>
        </w:rPr>
      </w:pPr>
      <w:r>
        <w:rPr>
          <w:b/>
          <w:bCs/>
        </w:rPr>
        <w:lastRenderedPageBreak/>
        <w:t>5</w:t>
      </w:r>
      <w:r w:rsidR="00E72F6D" w:rsidRPr="00CD2832">
        <w:rPr>
          <w:b/>
          <w:bCs/>
        </w:rPr>
        <w:t>.</w:t>
      </w:r>
      <w:r>
        <w:rPr>
          <w:b/>
          <w:bCs/>
        </w:rPr>
        <w:t>7</w:t>
      </w:r>
      <w:r w:rsidR="00E72F6D" w:rsidRPr="00CD2832">
        <w:rPr>
          <w:b/>
          <w:bCs/>
        </w:rPr>
        <w:t>.</w:t>
      </w:r>
      <w:r w:rsidR="00E72F6D">
        <w:rPr>
          <w:b/>
          <w:bCs/>
        </w:rPr>
        <w:t xml:space="preserve">4. </w:t>
      </w:r>
      <w:r w:rsidR="00E72F6D" w:rsidRPr="00CD2832">
        <w:rPr>
          <w:b/>
          <w:bCs/>
        </w:rPr>
        <w:t xml:space="preserve"> </w:t>
      </w:r>
      <w:r w:rsidR="00E72F6D">
        <w:rPr>
          <w:b/>
          <w:bCs/>
        </w:rPr>
        <w:t xml:space="preserve">Zakładka Dziennik </w:t>
      </w:r>
    </w:p>
    <w:p w:rsidR="00E72F6D" w:rsidRDefault="00E72F6D" w:rsidP="00E72F6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Umożliwia odczyta zawartości pamięci podręcznej kasy. </w:t>
      </w:r>
    </w:p>
    <w:p w:rsidR="00E72F6D" w:rsidRDefault="00E72F6D" w:rsidP="00E72F6D">
      <w:pPr>
        <w:spacing w:after="0"/>
        <w:rPr>
          <w:sz w:val="18"/>
          <w:szCs w:val="18"/>
        </w:rPr>
      </w:pPr>
    </w:p>
    <w:p w:rsidR="00E72F6D" w:rsidRDefault="00E72F6D" w:rsidP="00E72F6D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1680724" cy="1689857"/>
            <wp:effectExtent l="19050" t="0" r="0" b="0"/>
            <wp:docPr id="67" name="Obraz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868" cy="1692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F6D" w:rsidRDefault="00E72F6D" w:rsidP="00E72F6D">
      <w:pPr>
        <w:spacing w:after="0"/>
        <w:rPr>
          <w:sz w:val="18"/>
          <w:szCs w:val="18"/>
        </w:rPr>
      </w:pPr>
    </w:p>
    <w:p w:rsidR="00E72F6D" w:rsidRDefault="00E72F6D" w:rsidP="00E72F6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Aby dokonać odczytu danych należy nacisnąć przycisk </w:t>
      </w:r>
      <w:r>
        <w:rPr>
          <w:b/>
          <w:bCs/>
          <w:sz w:val="18"/>
          <w:szCs w:val="18"/>
        </w:rPr>
        <w:t>[Odczytaj]</w:t>
      </w:r>
      <w:r>
        <w:rPr>
          <w:sz w:val="18"/>
          <w:szCs w:val="18"/>
        </w:rPr>
        <w:t>.</w:t>
      </w:r>
    </w:p>
    <w:p w:rsidR="00E72F6D" w:rsidRDefault="00E72F6D" w:rsidP="00E72F6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Odczytana zawartość jest wyświetlana w oknie. </w:t>
      </w:r>
    </w:p>
    <w:p w:rsidR="00E72F6D" w:rsidRDefault="00E72F6D" w:rsidP="00E72F6D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1641455" cy="1656318"/>
            <wp:effectExtent l="19050" t="0" r="0" b="0"/>
            <wp:docPr id="68" name="Obraz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476" cy="1660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F6D" w:rsidRDefault="00E72F6D" w:rsidP="00E72F6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Istnieje możliwość wydrukowania kopii odczytanych danych. </w:t>
      </w:r>
    </w:p>
    <w:p w:rsidR="00E72F6D" w:rsidRDefault="00E72F6D" w:rsidP="00E72F6D">
      <w:pPr>
        <w:spacing w:after="0"/>
        <w:rPr>
          <w:sz w:val="18"/>
          <w:szCs w:val="18"/>
        </w:rPr>
      </w:pPr>
    </w:p>
    <w:p w:rsidR="00E72F6D" w:rsidRDefault="00E72F6D" w:rsidP="00E72F6D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Wydruk kopii odczytanych danych </w:t>
      </w:r>
    </w:p>
    <w:p w:rsidR="00E72F6D" w:rsidRDefault="00E72F6D" w:rsidP="00E72F6D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1. Nacisnąć przycisk </w:t>
      </w:r>
      <w:r>
        <w:rPr>
          <w:b/>
          <w:bCs/>
          <w:sz w:val="18"/>
          <w:szCs w:val="18"/>
        </w:rPr>
        <w:t>[Drukuj]</w:t>
      </w:r>
    </w:p>
    <w:p w:rsidR="00E72F6D" w:rsidRDefault="00E72F6D" w:rsidP="00E72F6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2. Skorzystać z funkcji programu, w którym zostanie otwarty utworzony dokument w formacie PDF. </w:t>
      </w:r>
    </w:p>
    <w:p w:rsidR="00E72F6D" w:rsidRDefault="00E72F6D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Default="00095B7E" w:rsidP="00E72F6D">
      <w:pPr>
        <w:spacing w:after="0"/>
        <w:rPr>
          <w:sz w:val="18"/>
          <w:szCs w:val="18"/>
        </w:rPr>
      </w:pPr>
    </w:p>
    <w:p w:rsidR="00095B7E" w:rsidRPr="00CD2832" w:rsidRDefault="002167A4" w:rsidP="002167A4">
      <w:pPr>
        <w:spacing w:after="0"/>
        <w:rPr>
          <w:b/>
          <w:bCs/>
        </w:rPr>
      </w:pPr>
      <w:r>
        <w:rPr>
          <w:b/>
          <w:bCs/>
        </w:rPr>
        <w:lastRenderedPageBreak/>
        <w:t>5</w:t>
      </w:r>
      <w:r w:rsidR="00095B7E" w:rsidRPr="00CD2832">
        <w:rPr>
          <w:b/>
          <w:bCs/>
        </w:rPr>
        <w:t>.</w:t>
      </w:r>
      <w:r>
        <w:rPr>
          <w:b/>
          <w:bCs/>
        </w:rPr>
        <w:t>8</w:t>
      </w:r>
      <w:r w:rsidR="00095B7E" w:rsidRPr="00CD2832">
        <w:rPr>
          <w:b/>
          <w:bCs/>
        </w:rPr>
        <w:t xml:space="preserve">. </w:t>
      </w:r>
      <w:r w:rsidR="00095B7E">
        <w:rPr>
          <w:b/>
          <w:bCs/>
        </w:rPr>
        <w:t xml:space="preserve">Odczyt danych z pamięci fiskalnej . </w:t>
      </w:r>
    </w:p>
    <w:p w:rsidR="006F3C21" w:rsidRDefault="00095B7E" w:rsidP="00095B7E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Po naciśnięciu przycisku </w:t>
      </w:r>
      <w:r w:rsidRPr="00095B7E">
        <w:rPr>
          <w:noProof/>
          <w:sz w:val="18"/>
          <w:szCs w:val="18"/>
          <w:lang w:eastAsia="pl-PL"/>
        </w:rPr>
        <w:drawing>
          <wp:inline distT="0" distB="0" distL="0" distR="0">
            <wp:extent cx="504035" cy="218783"/>
            <wp:effectExtent l="19050" t="0" r="0" b="0"/>
            <wp:docPr id="70" name="Obraz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09" cy="219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wyświetlane jest okno odczytu pamięci fiskalnej.</w:t>
      </w:r>
    </w:p>
    <w:p w:rsidR="006F3C21" w:rsidRDefault="006F3C21" w:rsidP="00095B7E">
      <w:pPr>
        <w:spacing w:after="0"/>
        <w:rPr>
          <w:sz w:val="18"/>
          <w:szCs w:val="18"/>
        </w:rPr>
      </w:pPr>
    </w:p>
    <w:p w:rsidR="006F3C21" w:rsidRDefault="006F3C21" w:rsidP="006F3C21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>
            <wp:extent cx="1944385" cy="2548721"/>
            <wp:effectExtent l="19050" t="0" r="0" b="0"/>
            <wp:docPr id="71" name="Obraz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330" cy="254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B7E" w:rsidRDefault="00095B7E" w:rsidP="00095B7E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095B7E" w:rsidRDefault="006F3C21" w:rsidP="006F3C21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Aby odczytać dane z pamięci fiskalnej należy nacisnąć przycisk </w:t>
      </w:r>
      <w:r>
        <w:rPr>
          <w:b/>
          <w:bCs/>
          <w:sz w:val="18"/>
          <w:szCs w:val="18"/>
        </w:rPr>
        <w:t xml:space="preserve">[Odczytaj]. </w:t>
      </w:r>
    </w:p>
    <w:p w:rsidR="006F3C21" w:rsidRDefault="006F3C21" w:rsidP="006F3C21">
      <w:pPr>
        <w:spacing w:after="0"/>
        <w:rPr>
          <w:sz w:val="18"/>
          <w:szCs w:val="18"/>
        </w:rPr>
      </w:pPr>
    </w:p>
    <w:p w:rsidR="006F3C21" w:rsidRDefault="006F3C21" w:rsidP="006F3C21">
      <w:pPr>
        <w:spacing w:after="0"/>
        <w:rPr>
          <w:sz w:val="18"/>
          <w:szCs w:val="18"/>
        </w:rPr>
      </w:pPr>
      <w:r>
        <w:rPr>
          <w:sz w:val="18"/>
          <w:szCs w:val="18"/>
        </w:rPr>
        <w:t>Po zakończeniu transmisji programy wyświetla dane odczytanej pamięci fiskalnej:</w:t>
      </w:r>
    </w:p>
    <w:p w:rsidR="006F3C21" w:rsidRDefault="006F3C21" w:rsidP="006F3C21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1 - </w:t>
      </w:r>
      <w:r w:rsidRPr="006F3C21">
        <w:rPr>
          <w:b/>
          <w:bCs/>
          <w:sz w:val="18"/>
          <w:szCs w:val="18"/>
        </w:rPr>
        <w:t>dane identyfikacyjne pamięci fiskalnej</w:t>
      </w:r>
    </w:p>
    <w:p w:rsidR="006F3C21" w:rsidRDefault="006F3C21" w:rsidP="006F3C21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2 - </w:t>
      </w:r>
      <w:r w:rsidRPr="006F3C21">
        <w:rPr>
          <w:b/>
          <w:bCs/>
          <w:sz w:val="18"/>
          <w:szCs w:val="18"/>
        </w:rPr>
        <w:t>informację o używanych walutach</w:t>
      </w:r>
      <w:r>
        <w:rPr>
          <w:sz w:val="18"/>
          <w:szCs w:val="18"/>
        </w:rPr>
        <w:t xml:space="preserve"> </w:t>
      </w:r>
    </w:p>
    <w:p w:rsidR="006F3C21" w:rsidRPr="006F3C21" w:rsidRDefault="006F3C21" w:rsidP="006F3C21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3 - </w:t>
      </w:r>
      <w:r w:rsidRPr="006F3C21">
        <w:rPr>
          <w:b/>
          <w:bCs/>
          <w:sz w:val="18"/>
          <w:szCs w:val="18"/>
        </w:rPr>
        <w:t>dane o sprzedaż</w:t>
      </w:r>
      <w:r>
        <w:rPr>
          <w:b/>
          <w:bCs/>
          <w:sz w:val="18"/>
          <w:szCs w:val="18"/>
        </w:rPr>
        <w:t>y</w:t>
      </w:r>
      <w:r>
        <w:rPr>
          <w:sz w:val="18"/>
          <w:szCs w:val="18"/>
        </w:rPr>
        <w:t>.</w:t>
      </w:r>
    </w:p>
    <w:p w:rsidR="00095B7E" w:rsidRDefault="00187844" w:rsidP="006F3C21">
      <w:pPr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pict>
          <v:shape id="_x0000_s1088" type="#_x0000_t202" style="position:absolute;left:0;text-align:left;margin-left:116.35pt;margin-top:152.25pt;width:24.7pt;height:20.75pt;z-index:251705344" filled="f" stroked="f">
            <v:textbox style="mso-next-textbox:#_x0000_s1088">
              <w:txbxContent>
                <w:p w:rsidR="006F3C21" w:rsidRPr="006B0F7A" w:rsidRDefault="006F3C21" w:rsidP="006F3C21">
                  <w:pPr>
                    <w:rPr>
                      <w:b/>
                      <w:bCs/>
                      <w:color w:val="C00000"/>
                    </w:rPr>
                  </w:pPr>
                  <w:r>
                    <w:rPr>
                      <w:b/>
                      <w:bCs/>
                      <w:color w:val="C00000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sz w:val="18"/>
          <w:szCs w:val="18"/>
          <w:lang w:eastAsia="pl-PL"/>
        </w:rPr>
        <w:pict>
          <v:roundrect id="_x0000_s1087" style="position:absolute;left:0;text-align:left;margin-left:132.5pt;margin-top:132.5pt;width:164.35pt;height:58.85pt;z-index:251704320" arcsize="6141f" filled="f" strokecolor="#c00000"/>
        </w:pict>
      </w:r>
      <w:r>
        <w:rPr>
          <w:noProof/>
          <w:sz w:val="18"/>
          <w:szCs w:val="18"/>
          <w:lang w:eastAsia="pl-PL"/>
        </w:rPr>
        <w:pict>
          <v:shape id="_x0000_s1086" type="#_x0000_t202" style="position:absolute;left:0;text-align:left;margin-left:115.9pt;margin-top:104.45pt;width:24.7pt;height:20.75pt;z-index:251703296" filled="f" stroked="f">
            <v:textbox style="mso-next-textbox:#_x0000_s1086">
              <w:txbxContent>
                <w:p w:rsidR="006F3C21" w:rsidRPr="006B0F7A" w:rsidRDefault="006F3C21" w:rsidP="006F3C21">
                  <w:pPr>
                    <w:rPr>
                      <w:b/>
                      <w:bCs/>
                      <w:color w:val="C00000"/>
                    </w:rPr>
                  </w:pPr>
                  <w:r>
                    <w:rPr>
                      <w:b/>
                      <w:bCs/>
                      <w:color w:val="C00000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18"/>
          <w:szCs w:val="18"/>
          <w:lang w:eastAsia="pl-PL"/>
        </w:rPr>
        <w:pict>
          <v:roundrect id="_x0000_s1085" style="position:absolute;left:0;text-align:left;margin-left:133.3pt;margin-top:100.6pt;width:164.35pt;height:29.25pt;z-index:251702272" arcsize="6141f" filled="f" strokecolor="#c00000"/>
        </w:pict>
      </w:r>
      <w:r>
        <w:rPr>
          <w:noProof/>
          <w:sz w:val="18"/>
          <w:szCs w:val="18"/>
          <w:lang w:eastAsia="pl-PL"/>
        </w:rPr>
        <w:pict>
          <v:shape id="_x0000_s1084" type="#_x0000_t202" style="position:absolute;left:0;text-align:left;margin-left:116pt;margin-top:61.55pt;width:24.7pt;height:20.75pt;z-index:251701248" filled="f" stroked="f">
            <v:textbox style="mso-next-textbox:#_x0000_s1084">
              <w:txbxContent>
                <w:p w:rsidR="006F3C21" w:rsidRPr="006B0F7A" w:rsidRDefault="006F3C21" w:rsidP="006F3C21">
                  <w:pPr>
                    <w:rPr>
                      <w:b/>
                      <w:bCs/>
                      <w:color w:val="C00000"/>
                    </w:rPr>
                  </w:pPr>
                  <w:r w:rsidRPr="006B0F7A">
                    <w:rPr>
                      <w:b/>
                      <w:bCs/>
                      <w:color w:val="C00000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18"/>
          <w:szCs w:val="18"/>
          <w:lang w:eastAsia="pl-PL"/>
        </w:rPr>
        <w:pict>
          <v:roundrect id="_x0000_s1083" style="position:absolute;left:0;text-align:left;margin-left:133.7pt;margin-top:45.3pt;width:129.45pt;height:53.5pt;z-index:251700224" arcsize="6141f" filled="f" strokecolor="#c00000"/>
        </w:pict>
      </w:r>
      <w:r w:rsidR="006F3C21">
        <w:rPr>
          <w:noProof/>
          <w:sz w:val="18"/>
          <w:szCs w:val="18"/>
          <w:lang w:eastAsia="pl-PL"/>
        </w:rPr>
        <w:drawing>
          <wp:inline distT="0" distB="0" distL="0" distR="0">
            <wp:extent cx="1933166" cy="2535726"/>
            <wp:effectExtent l="19050" t="0" r="0" b="0"/>
            <wp:docPr id="74" name="Obraz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239" cy="2535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B7E" w:rsidRDefault="00095B7E" w:rsidP="00E72F6D">
      <w:pPr>
        <w:spacing w:after="0"/>
        <w:rPr>
          <w:sz w:val="18"/>
          <w:szCs w:val="18"/>
        </w:rPr>
      </w:pPr>
    </w:p>
    <w:p w:rsidR="006F3C21" w:rsidRDefault="006F3C21" w:rsidP="006F3C21">
      <w:pPr>
        <w:spacing w:after="0"/>
        <w:rPr>
          <w:sz w:val="18"/>
          <w:szCs w:val="18"/>
        </w:rPr>
      </w:pPr>
    </w:p>
    <w:p w:rsidR="006F3C21" w:rsidRDefault="006F3C21" w:rsidP="006F3C21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Wydruk kopii raportu </w:t>
      </w:r>
    </w:p>
    <w:p w:rsidR="006F3C21" w:rsidRDefault="006F3C21" w:rsidP="006F3C21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1. Określić zakres raportu </w:t>
      </w:r>
    </w:p>
    <w:p w:rsidR="000347C8" w:rsidRDefault="000347C8" w:rsidP="000347C8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  <w:t xml:space="preserve">- </w:t>
      </w:r>
      <w:r>
        <w:rPr>
          <w:b/>
          <w:bCs/>
          <w:sz w:val="18"/>
          <w:szCs w:val="18"/>
        </w:rPr>
        <w:t xml:space="preserve">Pełny </w:t>
      </w:r>
      <w:r>
        <w:rPr>
          <w:sz w:val="18"/>
          <w:szCs w:val="18"/>
        </w:rPr>
        <w:tab/>
        <w:t>- raport z całej zawartości pamięci fiskalnej</w:t>
      </w:r>
    </w:p>
    <w:p w:rsidR="000347C8" w:rsidRDefault="000347C8" w:rsidP="000347C8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  <w:t xml:space="preserve">- </w:t>
      </w:r>
      <w:r>
        <w:rPr>
          <w:b/>
          <w:bCs/>
          <w:sz w:val="18"/>
          <w:szCs w:val="18"/>
        </w:rPr>
        <w:t xml:space="preserve">Od dnia … do dnia … </w:t>
      </w:r>
      <w:r>
        <w:rPr>
          <w:sz w:val="18"/>
          <w:szCs w:val="18"/>
        </w:rPr>
        <w:t>- raport częściowy z</w:t>
      </w:r>
      <w:r w:rsidRPr="006F3C21">
        <w:rPr>
          <w:sz w:val="18"/>
          <w:szCs w:val="18"/>
        </w:rPr>
        <w:t xml:space="preserve"> zakresu dat raportów dobowych </w:t>
      </w:r>
    </w:p>
    <w:p w:rsidR="000347C8" w:rsidRDefault="000347C8" w:rsidP="000347C8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  <w:t xml:space="preserve">- </w:t>
      </w:r>
      <w:r>
        <w:rPr>
          <w:b/>
          <w:bCs/>
          <w:sz w:val="18"/>
          <w:szCs w:val="18"/>
        </w:rPr>
        <w:t xml:space="preserve">Od numeru … do … </w:t>
      </w:r>
      <w:r>
        <w:rPr>
          <w:sz w:val="18"/>
          <w:szCs w:val="18"/>
        </w:rPr>
        <w:t>- raport częściowy z</w:t>
      </w:r>
      <w:r w:rsidRPr="006F3C21">
        <w:rPr>
          <w:sz w:val="18"/>
          <w:szCs w:val="18"/>
        </w:rPr>
        <w:t xml:space="preserve"> zakresu dat raportów dobowych </w:t>
      </w:r>
    </w:p>
    <w:p w:rsidR="006F3C21" w:rsidRDefault="000347C8" w:rsidP="006F3C21">
      <w:pPr>
        <w:spacing w:after="0"/>
        <w:rPr>
          <w:b/>
          <w:bCs/>
          <w:sz w:val="18"/>
          <w:szCs w:val="18"/>
        </w:rPr>
      </w:pPr>
      <w:r>
        <w:rPr>
          <w:sz w:val="18"/>
          <w:szCs w:val="18"/>
        </w:rPr>
        <w:t>2</w:t>
      </w:r>
      <w:r w:rsidR="006F3C21">
        <w:rPr>
          <w:sz w:val="18"/>
          <w:szCs w:val="18"/>
        </w:rPr>
        <w:t xml:space="preserve">. Nacisnąć przycisk </w:t>
      </w:r>
      <w:r w:rsidR="006F3C21">
        <w:rPr>
          <w:b/>
          <w:bCs/>
          <w:sz w:val="18"/>
          <w:szCs w:val="18"/>
        </w:rPr>
        <w:t>[Drukuj]</w:t>
      </w:r>
    </w:p>
    <w:p w:rsidR="006F3C21" w:rsidRDefault="000347C8" w:rsidP="006F3C21">
      <w:pPr>
        <w:spacing w:after="0"/>
        <w:rPr>
          <w:sz w:val="18"/>
          <w:szCs w:val="18"/>
        </w:rPr>
      </w:pPr>
      <w:r>
        <w:rPr>
          <w:sz w:val="18"/>
          <w:szCs w:val="18"/>
        </w:rPr>
        <w:t>3</w:t>
      </w:r>
      <w:r w:rsidR="006F3C21">
        <w:rPr>
          <w:sz w:val="18"/>
          <w:szCs w:val="18"/>
        </w:rPr>
        <w:t xml:space="preserve">. Skorzystać z funkcji programu, w którym zostanie otwarty utworzony dokument w formacie PDF. </w:t>
      </w:r>
    </w:p>
    <w:p w:rsidR="006F3C21" w:rsidRPr="006F3C21" w:rsidRDefault="006F3C21" w:rsidP="006F3C21">
      <w:pPr>
        <w:spacing w:after="0"/>
        <w:rPr>
          <w:sz w:val="18"/>
          <w:szCs w:val="18"/>
        </w:rPr>
      </w:pPr>
    </w:p>
    <w:p w:rsidR="006F3C21" w:rsidRPr="006F3C21" w:rsidRDefault="000347C8" w:rsidP="000347C8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Zapis danych w pliku </w:t>
      </w:r>
    </w:p>
    <w:p w:rsidR="00032F18" w:rsidRPr="00E72F6D" w:rsidRDefault="000347C8" w:rsidP="007E544F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Nacisnąć przycisk </w:t>
      </w:r>
      <w:r>
        <w:rPr>
          <w:b/>
          <w:bCs/>
          <w:sz w:val="18"/>
          <w:szCs w:val="18"/>
        </w:rPr>
        <w:t xml:space="preserve">[Zapisz], </w:t>
      </w:r>
      <w:r w:rsidRPr="000347C8">
        <w:rPr>
          <w:sz w:val="18"/>
          <w:szCs w:val="18"/>
        </w:rPr>
        <w:t>wskazać lokalizację pliku i na</w:t>
      </w:r>
      <w:r>
        <w:rPr>
          <w:sz w:val="18"/>
          <w:szCs w:val="18"/>
        </w:rPr>
        <w:t xml:space="preserve">cisnąć przycisk </w:t>
      </w:r>
      <w:r>
        <w:rPr>
          <w:b/>
          <w:bCs/>
          <w:sz w:val="18"/>
          <w:szCs w:val="18"/>
        </w:rPr>
        <w:t>[Zapisz]</w:t>
      </w:r>
      <w:r>
        <w:rPr>
          <w:sz w:val="18"/>
          <w:szCs w:val="18"/>
        </w:rPr>
        <w:t>.</w:t>
      </w:r>
    </w:p>
    <w:sectPr w:rsidR="00032F18" w:rsidRPr="00E72F6D" w:rsidSect="0094290B">
      <w:headerReference w:type="default" r:id="rId59"/>
      <w:footerReference w:type="default" r:id="rId6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E8B" w:rsidRDefault="00CF5E8B" w:rsidP="000347C8">
      <w:pPr>
        <w:spacing w:after="0" w:line="240" w:lineRule="auto"/>
      </w:pPr>
      <w:r>
        <w:separator/>
      </w:r>
    </w:p>
  </w:endnote>
  <w:endnote w:type="continuationSeparator" w:id="0">
    <w:p w:rsidR="00CF5E8B" w:rsidRDefault="00CF5E8B" w:rsidP="00034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C8" w:rsidRDefault="00187844">
    <w:pPr>
      <w:pStyle w:val="Stopka"/>
    </w:pPr>
    <w:r>
      <w:rPr>
        <w:noProof/>
        <w:lang w:eastAsia="zh-TW"/>
      </w:rPr>
      <w:pict>
        <v:group id="_x0000_s3078" style="position:absolute;margin-left:0;margin-top:0;width:580.05pt;height:27.35pt;z-index:251662336;mso-position-horizontal:center;mso-position-horizontal-relative:page;mso-position-vertical:top;mso-position-vertical-relative:line" coordorigin="321,14850" coordsize="11601,547">
          <v:rect id="_x0000_s3079" style="position:absolute;left:374;top:14903;width:9346;height:432;mso-position-horizontal-relative:page;mso-position-vertical:center;mso-position-vertical-relative:bottom-margin-area" o:allowincell="f" fillcolor="#c00000" stroked="f" strokecolor="#943634 [2405]">
            <v:fill color2="#943634 [2405]"/>
            <v:textbox style="mso-next-textbox:#_x0000_s3079">
              <w:txbxContent>
                <w:sdt>
                  <w:sdtPr>
                    <w:rPr>
                      <w:b/>
                      <w:bCs/>
                      <w:color w:val="FFFFFF" w:themeColor="background1"/>
                      <w:spacing w:val="60"/>
                    </w:rPr>
                    <w:alias w:val="Adres"/>
                    <w:id w:val="79885540"/>
                    <w:placeholder>
                      <w:docPart w:val="49FD9AC058734BA39387CAAAF008130D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0347C8" w:rsidRDefault="000347C8" w:rsidP="000347C8">
                      <w:pPr>
                        <w:pStyle w:val="Stopka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 w:rsidRPr="002167A4">
                        <w:rPr>
                          <w:b/>
                          <w:bCs/>
                          <w:color w:val="FFFFFF" w:themeColor="background1"/>
                          <w:spacing w:val="60"/>
                        </w:rPr>
                        <w:t xml:space="preserve">TORELL </w:t>
                      </w:r>
                    </w:p>
                  </w:sdtContent>
                </w:sdt>
                <w:p w:rsidR="000347C8" w:rsidRDefault="000347C8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3080" style="position:absolute;left:9763;top:14903;width:2102;height:432;mso-position-horizontal-relative:page;mso-position-vertical:center;mso-position-vertical-relative:bottom-margin-area" o:allowincell="f" fillcolor="#c00000" stroked="f">
            <v:fill color2="#943634 [2405]"/>
            <v:textbox style="mso-next-textbox:#_x0000_s3080">
              <w:txbxContent>
                <w:p w:rsidR="000347C8" w:rsidRDefault="000347C8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="007E544F" w:rsidRPr="007E544F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3081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E8B" w:rsidRDefault="00CF5E8B" w:rsidP="000347C8">
      <w:pPr>
        <w:spacing w:after="0" w:line="240" w:lineRule="auto"/>
      </w:pPr>
      <w:r>
        <w:separator/>
      </w:r>
    </w:p>
  </w:footnote>
  <w:footnote w:type="continuationSeparator" w:id="0">
    <w:p w:rsidR="00CF5E8B" w:rsidRDefault="00CF5E8B" w:rsidP="00034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C8" w:rsidRDefault="00187844">
    <w:pPr>
      <w:pStyle w:val="Nagwek"/>
    </w:pPr>
    <w:r>
      <w:rPr>
        <w:noProof/>
        <w:lang w:eastAsia="zh-TW"/>
      </w:rPr>
      <w:pict>
        <v:group id="_x0000_s3074" style="position:absolute;margin-left:0;margin-top:0;width:580.4pt;height:41.75pt;z-index:251660288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3075" style="position:absolute;left:377;top:360;width:9346;height:720;mso-position-horizontal-relative:page;mso-position-vertical:center;mso-position-vertical-relative:top-margin-area;v-text-anchor:middle" fillcolor="#d8d8d8 [2732]" stroked="f" strokecolor="white [3212]" strokeweight="1.5pt">
            <v:textbox style="mso-next-textbox:#_x0000_s3075">
              <w:txbxContent>
                <w:sdt>
                  <w:sdtPr>
                    <w:rPr>
                      <w:color w:val="000000" w:themeColor="text1"/>
                      <w:sz w:val="24"/>
                      <w:szCs w:val="24"/>
                    </w:rPr>
                    <w:alias w:val="Tytuł"/>
                    <w:id w:val="538682326"/>
                    <w:placeholder>
                      <w:docPart w:val="36FFC4BDF1A64C22BD3D513B53B126F7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0347C8" w:rsidRPr="000347C8" w:rsidRDefault="000347C8" w:rsidP="002167A4">
                      <w:pPr>
                        <w:pStyle w:val="Nagwek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167A4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Instrukcja obsługi programu Ceres 285P </w:t>
                      </w:r>
                      <w:r w:rsidR="002167A4">
                        <w:rPr>
                          <w:color w:val="000000" w:themeColor="text1"/>
                          <w:sz w:val="24"/>
                          <w:szCs w:val="24"/>
                        </w:rPr>
                        <w:t>P</w:t>
                      </w:r>
                      <w:r w:rsidRPr="002167A4">
                        <w:rPr>
                          <w:color w:val="000000" w:themeColor="text1"/>
                          <w:sz w:val="24"/>
                          <w:szCs w:val="24"/>
                        </w:rPr>
                        <w:t>lus</w:t>
                      </w:r>
                    </w:p>
                  </w:sdtContent>
                </w:sdt>
              </w:txbxContent>
            </v:textbox>
          </v:rect>
          <v:rect id="_x0000_s3076" style="position:absolute;left:9763;top:360;width:2102;height:720;mso-position-horizontal-relative:page;mso-position-vertical:center;mso-position-vertical-relative:top-margin-area;v-text-anchor:middle" fillcolor="#c00000" stroked="f" strokecolor="white [3212]" strokeweight="2pt">
            <v:fill color2="#943634 [2405]"/>
            <v:textbox style="mso-next-textbox:#_x0000_s3076">
              <w:txbxContent>
                <w:p w:rsidR="000347C8" w:rsidRPr="000347C8" w:rsidRDefault="000347C8" w:rsidP="000456A9">
                  <w:pPr>
                    <w:pStyle w:val="Nagwek"/>
                    <w:jc w:val="center"/>
                    <w:rPr>
                      <w:color w:val="FFFFFF" w:themeColor="background1"/>
                      <w:sz w:val="20"/>
                      <w:szCs w:val="20"/>
                    </w:rPr>
                  </w:pPr>
                  <w:r w:rsidRPr="000347C8">
                    <w:rPr>
                      <w:color w:val="FFFFFF" w:themeColor="background1"/>
                      <w:sz w:val="20"/>
                      <w:szCs w:val="20"/>
                    </w:rPr>
                    <w:t>Wersja 1/201</w:t>
                  </w:r>
                  <w:r w:rsidR="000456A9">
                    <w:rPr>
                      <w:color w:val="FFFFFF" w:themeColor="background1"/>
                      <w:sz w:val="20"/>
                      <w:szCs w:val="20"/>
                    </w:rPr>
                    <w:t>6</w:t>
                  </w:r>
                </w:p>
              </w:txbxContent>
            </v:textbox>
          </v:rect>
          <v:rect id="_x0000_s3077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.5pt"/>
          <w10:wrap anchorx="page" anchory="margin"/>
        </v:group>
      </w:pict>
    </w:r>
    <w:r w:rsidR="000347C8">
      <w:t>In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/>
  <w:defaultTabStop w:val="708"/>
  <w:hyphenationZone w:val="425"/>
  <w:characterSpacingControl w:val="doNotCompress"/>
  <w:hdrShapeDefaults>
    <o:shapedefaults v:ext="edit" spidmax="8194">
      <o:colormenu v:ext="edit" fillcolor="none" strokecolor="none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8F4D91"/>
    <w:rsid w:val="00032F18"/>
    <w:rsid w:val="000347C8"/>
    <w:rsid w:val="000456A9"/>
    <w:rsid w:val="00095B7E"/>
    <w:rsid w:val="000C7092"/>
    <w:rsid w:val="000D3869"/>
    <w:rsid w:val="000F2C94"/>
    <w:rsid w:val="00113941"/>
    <w:rsid w:val="001266B8"/>
    <w:rsid w:val="0013572C"/>
    <w:rsid w:val="00187844"/>
    <w:rsid w:val="001A574C"/>
    <w:rsid w:val="001D2A93"/>
    <w:rsid w:val="001E3376"/>
    <w:rsid w:val="002043D5"/>
    <w:rsid w:val="002167A4"/>
    <w:rsid w:val="002A1CFB"/>
    <w:rsid w:val="00363FD7"/>
    <w:rsid w:val="00454785"/>
    <w:rsid w:val="004617CA"/>
    <w:rsid w:val="004C2206"/>
    <w:rsid w:val="004D7944"/>
    <w:rsid w:val="0051694A"/>
    <w:rsid w:val="00580844"/>
    <w:rsid w:val="005B0351"/>
    <w:rsid w:val="005E48A6"/>
    <w:rsid w:val="00603504"/>
    <w:rsid w:val="0066376D"/>
    <w:rsid w:val="0068159F"/>
    <w:rsid w:val="00682EAA"/>
    <w:rsid w:val="006A766F"/>
    <w:rsid w:val="006B0F7A"/>
    <w:rsid w:val="006F3C21"/>
    <w:rsid w:val="0071313E"/>
    <w:rsid w:val="00725896"/>
    <w:rsid w:val="007760ED"/>
    <w:rsid w:val="00785C47"/>
    <w:rsid w:val="007A6E88"/>
    <w:rsid w:val="007E544F"/>
    <w:rsid w:val="007E591D"/>
    <w:rsid w:val="007F11C4"/>
    <w:rsid w:val="00832F7D"/>
    <w:rsid w:val="00890D15"/>
    <w:rsid w:val="008A0BE9"/>
    <w:rsid w:val="008B68A5"/>
    <w:rsid w:val="008F4D91"/>
    <w:rsid w:val="00904CDB"/>
    <w:rsid w:val="00917D02"/>
    <w:rsid w:val="00934470"/>
    <w:rsid w:val="0094290B"/>
    <w:rsid w:val="00970CD5"/>
    <w:rsid w:val="009C128D"/>
    <w:rsid w:val="009C3DF4"/>
    <w:rsid w:val="00A3175B"/>
    <w:rsid w:val="00AB1FB8"/>
    <w:rsid w:val="00AC66EB"/>
    <w:rsid w:val="00B2728D"/>
    <w:rsid w:val="00B36D3E"/>
    <w:rsid w:val="00BB22FB"/>
    <w:rsid w:val="00BE32BF"/>
    <w:rsid w:val="00BE5F1F"/>
    <w:rsid w:val="00C954A5"/>
    <w:rsid w:val="00CB3FAA"/>
    <w:rsid w:val="00CD2832"/>
    <w:rsid w:val="00CF5E8B"/>
    <w:rsid w:val="00D84D3D"/>
    <w:rsid w:val="00DE52BF"/>
    <w:rsid w:val="00E72F6D"/>
    <w:rsid w:val="00ED26AC"/>
    <w:rsid w:val="00FE6A14"/>
    <w:rsid w:val="00FF7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F4D9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6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D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C2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34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7C8"/>
  </w:style>
  <w:style w:type="paragraph" w:styleId="Stopka">
    <w:name w:val="footer"/>
    <w:basedOn w:val="Normalny"/>
    <w:link w:val="StopkaZnak"/>
    <w:uiPriority w:val="99"/>
    <w:unhideWhenUsed/>
    <w:rsid w:val="00034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7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61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8" Type="http://schemas.openxmlformats.org/officeDocument/2006/relationships/hyperlink" Target="http://www.torell.pl" TargetMode="External"/><Relationship Id="rId51" Type="http://schemas.openxmlformats.org/officeDocument/2006/relationships/image" Target="media/image43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6FFC4BDF1A64C22BD3D513B53B126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EA1955-C495-4C8C-9D57-EFC8A8FFEC4D}"/>
      </w:docPartPr>
      <w:docPartBody>
        <w:p w:rsidR="007F51EE" w:rsidRDefault="00BB2D41" w:rsidP="00BB2D41">
          <w:pPr>
            <w:pStyle w:val="36FFC4BDF1A64C22BD3D513B53B126F7"/>
          </w:pPr>
          <w:r>
            <w:rPr>
              <w:color w:val="FFFFFF" w:themeColor="background1"/>
              <w:sz w:val="28"/>
              <w:szCs w:val="28"/>
            </w:rPr>
            <w:t>[Wpisz tytuł dokumentu]</w:t>
          </w:r>
        </w:p>
      </w:docPartBody>
    </w:docPart>
    <w:docPart>
      <w:docPartPr>
        <w:name w:val="49FD9AC058734BA39387CAAAF00813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6CD9E8-DB25-4306-A6AD-7E5A531EB037}"/>
      </w:docPartPr>
      <w:docPartBody>
        <w:p w:rsidR="007F51EE" w:rsidRDefault="00BB2D41" w:rsidP="00BB2D41">
          <w:pPr>
            <w:pStyle w:val="49FD9AC058734BA39387CAAAF008130D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BB2D41"/>
    <w:rsid w:val="007F51EE"/>
    <w:rsid w:val="00AB314F"/>
    <w:rsid w:val="00BB2D41"/>
    <w:rsid w:val="00FD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51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6FFC4BDF1A64C22BD3D513B53B126F7">
    <w:name w:val="36FFC4BDF1A64C22BD3D513B53B126F7"/>
    <w:rsid w:val="00BB2D41"/>
  </w:style>
  <w:style w:type="paragraph" w:customStyle="1" w:styleId="9991E0129BFD4A118302A448BD2DCA52">
    <w:name w:val="9991E0129BFD4A118302A448BD2DCA52"/>
    <w:rsid w:val="00BB2D41"/>
  </w:style>
  <w:style w:type="paragraph" w:customStyle="1" w:styleId="49FD9AC058734BA39387CAAAF008130D">
    <w:name w:val="49FD9AC058734BA39387CAAAF008130D"/>
    <w:rsid w:val="00BB2D4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TORELL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AF3293-1CB3-4E51-87AB-92AF096E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15</Pages>
  <Words>2398</Words>
  <Characters>14392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obsługi programu Ceres 285P Plus</vt:lpstr>
    </vt:vector>
  </TitlesOfParts>
  <Company/>
  <LinksUpToDate>false</LinksUpToDate>
  <CharactersWithSpaces>16757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obsługi programu Ceres 285P Plus</dc:title>
  <dc:creator>Krzysztof Rutkowski</dc:creator>
  <cp:lastModifiedBy>Krzysztof Rutkowski</cp:lastModifiedBy>
  <cp:revision>5</cp:revision>
  <dcterms:created xsi:type="dcterms:W3CDTF">2016-04-05T12:07:00Z</dcterms:created>
  <dcterms:modified xsi:type="dcterms:W3CDTF">2016-04-18T12:32:00Z</dcterms:modified>
</cp:coreProperties>
</file>